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8BFF9" w14:textId="315A90A0" w:rsidR="007E04AD" w:rsidRDefault="007E04AD" w:rsidP="007E04AD">
      <w:pPr>
        <w:overflowPunct w:val="0"/>
        <w:autoSpaceDE w:val="0"/>
        <w:autoSpaceDN w:val="0"/>
        <w:adjustRightInd w:val="0"/>
        <w:spacing w:after="0" w:line="240" w:lineRule="auto"/>
        <w:jc w:val="both"/>
        <w:textAlignment w:val="baseline"/>
        <w:rPr>
          <w:rFonts w:ascii="Times New Roman" w:hAnsi="Times New Roman" w:cs="Times New Roman"/>
          <w:b/>
          <w:bCs/>
          <w:sz w:val="24"/>
          <w:szCs w:val="24"/>
          <w:u w:val="single"/>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2448"/>
        <w:gridCol w:w="2278"/>
        <w:gridCol w:w="2474"/>
      </w:tblGrid>
      <w:tr w:rsidR="00E72BA1" w:rsidRPr="001D03E2" w14:paraId="271E202A" w14:textId="77777777" w:rsidTr="00E72BA1">
        <w:trPr>
          <w:cantSplit/>
          <w:trHeight w:val="536"/>
        </w:trPr>
        <w:tc>
          <w:tcPr>
            <w:tcW w:w="9619" w:type="dxa"/>
            <w:gridSpan w:val="4"/>
          </w:tcPr>
          <w:p w14:paraId="246DE605" w14:textId="2DD04CF4" w:rsidR="00E72BA1" w:rsidRPr="001D03E2" w:rsidRDefault="007D5689" w:rsidP="007D5689">
            <w:pPr>
              <w:spacing w:line="360" w:lineRule="auto"/>
              <w:jc w:val="center"/>
              <w:rPr>
                <w:b/>
                <w:bCs/>
                <w:caps/>
                <w:sz w:val="24"/>
                <w:szCs w:val="24"/>
                <w:u w:val="single"/>
              </w:rPr>
            </w:pPr>
            <w:r>
              <w:rPr>
                <w:b/>
                <w:bCs/>
                <w:caps/>
                <w:sz w:val="24"/>
                <w:szCs w:val="24"/>
                <w:u w:val="single"/>
              </w:rPr>
              <w:t>new vanderbilt</w:t>
            </w:r>
            <w:r w:rsidRPr="001D03E2">
              <w:rPr>
                <w:b/>
                <w:bCs/>
                <w:caps/>
                <w:sz w:val="24"/>
                <w:szCs w:val="24"/>
                <w:u w:val="single"/>
              </w:rPr>
              <w:t xml:space="preserve"> rehabilitation and care center</w:t>
            </w:r>
          </w:p>
        </w:tc>
      </w:tr>
      <w:tr w:rsidR="00E72BA1" w:rsidRPr="001D03E2" w14:paraId="1A9F5AB7" w14:textId="77777777" w:rsidTr="00E72BA1">
        <w:trPr>
          <w:cantSplit/>
          <w:trHeight w:val="311"/>
        </w:trPr>
        <w:tc>
          <w:tcPr>
            <w:tcW w:w="9619" w:type="dxa"/>
            <w:gridSpan w:val="4"/>
          </w:tcPr>
          <w:p w14:paraId="49C4B6A3" w14:textId="77777777" w:rsidR="00E72BA1" w:rsidRPr="001D03E2" w:rsidRDefault="00E72BA1" w:rsidP="0011286A">
            <w:pPr>
              <w:keepNext/>
              <w:spacing w:line="360" w:lineRule="auto"/>
              <w:jc w:val="center"/>
              <w:outlineLvl w:val="1"/>
              <w:rPr>
                <w:b/>
                <w:bCs/>
                <w:sz w:val="28"/>
                <w:szCs w:val="24"/>
              </w:rPr>
            </w:pPr>
            <w:r w:rsidRPr="001D03E2">
              <w:rPr>
                <w:b/>
                <w:bCs/>
                <w:sz w:val="28"/>
                <w:szCs w:val="24"/>
              </w:rPr>
              <w:t>Administrative</w:t>
            </w:r>
          </w:p>
        </w:tc>
      </w:tr>
      <w:tr w:rsidR="00E72BA1" w:rsidRPr="001D03E2" w14:paraId="35CD23C5" w14:textId="77777777" w:rsidTr="00E72BA1">
        <w:trPr>
          <w:cantSplit/>
          <w:trHeight w:val="711"/>
        </w:trPr>
        <w:tc>
          <w:tcPr>
            <w:tcW w:w="2419" w:type="dxa"/>
          </w:tcPr>
          <w:p w14:paraId="6E67ED9A" w14:textId="77777777" w:rsidR="00E72BA1" w:rsidRPr="001D03E2" w:rsidRDefault="00E72BA1" w:rsidP="0011286A">
            <w:pPr>
              <w:spacing w:line="360" w:lineRule="auto"/>
              <w:rPr>
                <w:b/>
                <w:bCs/>
                <w:sz w:val="24"/>
                <w:szCs w:val="24"/>
                <w:u w:val="single"/>
              </w:rPr>
            </w:pPr>
            <w:r w:rsidRPr="001D03E2">
              <w:rPr>
                <w:b/>
                <w:bCs/>
                <w:sz w:val="24"/>
                <w:szCs w:val="24"/>
                <w:u w:val="single"/>
              </w:rPr>
              <w:t>SUBJECT:</w:t>
            </w:r>
          </w:p>
        </w:tc>
        <w:tc>
          <w:tcPr>
            <w:tcW w:w="4726" w:type="dxa"/>
            <w:gridSpan w:val="2"/>
          </w:tcPr>
          <w:p w14:paraId="241325F5" w14:textId="47B0D281" w:rsidR="00E72BA1" w:rsidRPr="00E72BA1" w:rsidRDefault="00E72BA1" w:rsidP="0011286A">
            <w:pPr>
              <w:keepNext/>
              <w:spacing w:line="360" w:lineRule="auto"/>
              <w:outlineLvl w:val="2"/>
              <w:rPr>
                <w:b/>
                <w:bCs/>
                <w:sz w:val="24"/>
                <w:szCs w:val="24"/>
              </w:rPr>
            </w:pPr>
            <w:r w:rsidRPr="00E72BA1">
              <w:rPr>
                <w:b/>
                <w:bCs/>
                <w:sz w:val="24"/>
                <w:szCs w:val="24"/>
              </w:rPr>
              <w:t>Pandemic Plan</w:t>
            </w:r>
          </w:p>
        </w:tc>
        <w:tc>
          <w:tcPr>
            <w:tcW w:w="2473" w:type="dxa"/>
          </w:tcPr>
          <w:p w14:paraId="642D3813" w14:textId="57763F4E" w:rsidR="00E72BA1" w:rsidRPr="00B452D9" w:rsidRDefault="00B22B18" w:rsidP="0011286A">
            <w:pPr>
              <w:keepNext/>
              <w:spacing w:line="360" w:lineRule="auto"/>
              <w:outlineLvl w:val="3"/>
              <w:rPr>
                <w:b/>
                <w:bCs/>
                <w:sz w:val="24"/>
                <w:szCs w:val="24"/>
              </w:rPr>
            </w:pPr>
            <w:r w:rsidRPr="001D03E2">
              <w:rPr>
                <w:b/>
                <w:bCs/>
                <w:sz w:val="24"/>
                <w:szCs w:val="24"/>
              </w:rPr>
              <w:t>POLICY:</w:t>
            </w:r>
            <w:r>
              <w:rPr>
                <w:b/>
                <w:bCs/>
                <w:sz w:val="24"/>
                <w:szCs w:val="24"/>
              </w:rPr>
              <w:t xml:space="preserve"> Infection</w:t>
            </w:r>
            <w:r w:rsidR="00E72BA1">
              <w:rPr>
                <w:b/>
                <w:bCs/>
                <w:sz w:val="24"/>
                <w:szCs w:val="24"/>
              </w:rPr>
              <w:t xml:space="preserve"> Control Policy</w:t>
            </w:r>
          </w:p>
        </w:tc>
      </w:tr>
      <w:tr w:rsidR="00E72BA1" w:rsidRPr="001D03E2" w14:paraId="175C2864" w14:textId="77777777" w:rsidTr="00E72BA1">
        <w:trPr>
          <w:trHeight w:val="516"/>
        </w:trPr>
        <w:tc>
          <w:tcPr>
            <w:tcW w:w="2419" w:type="dxa"/>
          </w:tcPr>
          <w:p w14:paraId="19E20181" w14:textId="77777777" w:rsidR="00E72BA1" w:rsidRPr="001D03E2" w:rsidRDefault="00E72BA1" w:rsidP="0011286A">
            <w:pPr>
              <w:spacing w:line="360" w:lineRule="auto"/>
              <w:rPr>
                <w:b/>
                <w:bCs/>
                <w:sz w:val="24"/>
                <w:szCs w:val="24"/>
              </w:rPr>
            </w:pPr>
            <w:r w:rsidRPr="001D03E2">
              <w:rPr>
                <w:b/>
                <w:bCs/>
                <w:sz w:val="24"/>
                <w:szCs w:val="24"/>
              </w:rPr>
              <w:t>CIRCULATED TO:</w:t>
            </w:r>
          </w:p>
        </w:tc>
        <w:tc>
          <w:tcPr>
            <w:tcW w:w="2448" w:type="dxa"/>
          </w:tcPr>
          <w:p w14:paraId="0E60698A" w14:textId="77777777" w:rsidR="00E72BA1" w:rsidRPr="001D03E2" w:rsidRDefault="00E72BA1" w:rsidP="0011286A">
            <w:pPr>
              <w:spacing w:line="360" w:lineRule="auto"/>
              <w:rPr>
                <w:b/>
                <w:bCs/>
              </w:rPr>
            </w:pPr>
            <w:r w:rsidRPr="001D03E2">
              <w:rPr>
                <w:b/>
                <w:bCs/>
              </w:rPr>
              <w:t>ALL DEPARTMENTS</w:t>
            </w:r>
          </w:p>
        </w:tc>
        <w:tc>
          <w:tcPr>
            <w:tcW w:w="2278" w:type="dxa"/>
          </w:tcPr>
          <w:p w14:paraId="23BD850A" w14:textId="3E54D4D8" w:rsidR="00E72BA1" w:rsidRPr="001D03E2" w:rsidRDefault="00E72BA1" w:rsidP="0011286A">
            <w:pPr>
              <w:spacing w:line="360" w:lineRule="auto"/>
              <w:rPr>
                <w:b/>
                <w:bCs/>
              </w:rPr>
            </w:pPr>
            <w:r w:rsidRPr="001D03E2">
              <w:rPr>
                <w:b/>
                <w:bCs/>
              </w:rPr>
              <w:t xml:space="preserve">EFFECTIVE DATE:  </w:t>
            </w:r>
            <w:r>
              <w:rPr>
                <w:b/>
                <w:bCs/>
              </w:rPr>
              <w:t>9/1</w:t>
            </w:r>
            <w:r w:rsidR="00B452D9">
              <w:rPr>
                <w:b/>
                <w:bCs/>
              </w:rPr>
              <w:t>0</w:t>
            </w:r>
            <w:r>
              <w:rPr>
                <w:b/>
                <w:bCs/>
              </w:rPr>
              <w:t>/20</w:t>
            </w:r>
          </w:p>
        </w:tc>
        <w:tc>
          <w:tcPr>
            <w:tcW w:w="2473" w:type="dxa"/>
          </w:tcPr>
          <w:p w14:paraId="40A1B9A8" w14:textId="1121C588" w:rsidR="00E72BA1" w:rsidRPr="00B452D9" w:rsidRDefault="00E72BA1" w:rsidP="0011286A">
            <w:pPr>
              <w:spacing w:line="360" w:lineRule="auto"/>
              <w:rPr>
                <w:b/>
                <w:bCs/>
              </w:rPr>
            </w:pPr>
            <w:r w:rsidRPr="001D03E2">
              <w:rPr>
                <w:b/>
                <w:bCs/>
              </w:rPr>
              <w:t>REVISED:</w:t>
            </w:r>
          </w:p>
        </w:tc>
      </w:tr>
      <w:tr w:rsidR="00E72BA1" w:rsidRPr="001D03E2" w14:paraId="12BFC541" w14:textId="77777777" w:rsidTr="00E72BA1">
        <w:trPr>
          <w:trHeight w:val="526"/>
        </w:trPr>
        <w:tc>
          <w:tcPr>
            <w:tcW w:w="2419" w:type="dxa"/>
          </w:tcPr>
          <w:p w14:paraId="4C50A664" w14:textId="4EF47257" w:rsidR="00E72BA1" w:rsidRPr="001D03E2" w:rsidRDefault="00E72BA1" w:rsidP="0011286A">
            <w:pPr>
              <w:spacing w:line="360" w:lineRule="auto"/>
              <w:rPr>
                <w:b/>
                <w:bCs/>
                <w:sz w:val="24"/>
                <w:szCs w:val="24"/>
              </w:rPr>
            </w:pPr>
            <w:r w:rsidRPr="001D03E2">
              <w:rPr>
                <w:b/>
                <w:bCs/>
                <w:sz w:val="24"/>
                <w:szCs w:val="24"/>
              </w:rPr>
              <w:t>APPROVED BY:</w:t>
            </w:r>
          </w:p>
        </w:tc>
        <w:tc>
          <w:tcPr>
            <w:tcW w:w="2448" w:type="dxa"/>
          </w:tcPr>
          <w:p w14:paraId="4D0C2A3C" w14:textId="77777777" w:rsidR="00E72BA1" w:rsidRPr="001D03E2" w:rsidRDefault="00E72BA1" w:rsidP="0011286A">
            <w:pPr>
              <w:keepNext/>
              <w:spacing w:line="360" w:lineRule="auto"/>
              <w:outlineLvl w:val="4"/>
              <w:rPr>
                <w:b/>
                <w:bCs/>
                <w:sz w:val="18"/>
                <w:szCs w:val="18"/>
              </w:rPr>
            </w:pPr>
            <w:r w:rsidRPr="001D03E2">
              <w:rPr>
                <w:b/>
                <w:bCs/>
                <w:sz w:val="18"/>
                <w:szCs w:val="18"/>
              </w:rPr>
              <w:t>Director of Nursing</w:t>
            </w:r>
          </w:p>
          <w:p w14:paraId="66BD2CD1" w14:textId="51FF6548" w:rsidR="00E72BA1" w:rsidRPr="001D03E2" w:rsidRDefault="00B452D9" w:rsidP="0011286A">
            <w:pPr>
              <w:rPr>
                <w:sz w:val="24"/>
                <w:szCs w:val="24"/>
              </w:rPr>
            </w:pPr>
            <w:r>
              <w:rPr>
                <w:sz w:val="24"/>
                <w:szCs w:val="24"/>
              </w:rPr>
              <w:t>Gloria Guno</w:t>
            </w:r>
            <w:r w:rsidR="00E72BA1" w:rsidRPr="001D03E2">
              <w:rPr>
                <w:sz w:val="24"/>
                <w:szCs w:val="24"/>
              </w:rPr>
              <w:t>, RN</w:t>
            </w:r>
          </w:p>
        </w:tc>
        <w:tc>
          <w:tcPr>
            <w:tcW w:w="2278" w:type="dxa"/>
          </w:tcPr>
          <w:p w14:paraId="026D32C9" w14:textId="77777777" w:rsidR="00E72BA1" w:rsidRPr="001D03E2" w:rsidRDefault="00E72BA1" w:rsidP="0011286A">
            <w:pPr>
              <w:keepNext/>
              <w:spacing w:line="360" w:lineRule="auto"/>
              <w:outlineLvl w:val="4"/>
              <w:rPr>
                <w:b/>
                <w:bCs/>
                <w:sz w:val="18"/>
                <w:szCs w:val="18"/>
              </w:rPr>
            </w:pPr>
            <w:r w:rsidRPr="001D03E2">
              <w:rPr>
                <w:b/>
                <w:bCs/>
                <w:sz w:val="18"/>
                <w:szCs w:val="18"/>
              </w:rPr>
              <w:t>MEDICAL DIRECTOR</w:t>
            </w:r>
          </w:p>
          <w:p w14:paraId="3241E8DD" w14:textId="63B7EF35" w:rsidR="00E72BA1" w:rsidRPr="001D03E2" w:rsidRDefault="00E72BA1" w:rsidP="0011286A">
            <w:pPr>
              <w:rPr>
                <w:sz w:val="24"/>
                <w:szCs w:val="24"/>
              </w:rPr>
            </w:pPr>
            <w:r w:rsidRPr="001D03E2">
              <w:rPr>
                <w:sz w:val="24"/>
                <w:szCs w:val="24"/>
              </w:rPr>
              <w:t xml:space="preserve">Dr. </w:t>
            </w:r>
            <w:r w:rsidR="00B452D9">
              <w:rPr>
                <w:sz w:val="24"/>
                <w:szCs w:val="24"/>
              </w:rPr>
              <w:t>Ramsey Joudeh</w:t>
            </w:r>
          </w:p>
        </w:tc>
        <w:tc>
          <w:tcPr>
            <w:tcW w:w="2473" w:type="dxa"/>
          </w:tcPr>
          <w:p w14:paraId="750EAC49" w14:textId="77777777" w:rsidR="00B452D9" w:rsidRDefault="00E72BA1" w:rsidP="0011286A">
            <w:pPr>
              <w:spacing w:line="360" w:lineRule="auto"/>
              <w:rPr>
                <w:b/>
                <w:bCs/>
                <w:sz w:val="20"/>
                <w:szCs w:val="20"/>
              </w:rPr>
            </w:pPr>
            <w:r w:rsidRPr="001D03E2">
              <w:rPr>
                <w:b/>
                <w:bCs/>
                <w:sz w:val="20"/>
                <w:szCs w:val="20"/>
              </w:rPr>
              <w:t>ADMINISTRATOR</w:t>
            </w:r>
          </w:p>
          <w:p w14:paraId="04BE473E" w14:textId="3CA3DAD3" w:rsidR="00E72BA1" w:rsidRPr="00B452D9" w:rsidRDefault="00B452D9" w:rsidP="0011286A">
            <w:pPr>
              <w:spacing w:line="360" w:lineRule="auto"/>
              <w:rPr>
                <w:b/>
                <w:bCs/>
                <w:sz w:val="20"/>
                <w:szCs w:val="20"/>
              </w:rPr>
            </w:pPr>
            <w:r>
              <w:rPr>
                <w:bCs/>
                <w:sz w:val="24"/>
                <w:szCs w:val="24"/>
              </w:rPr>
              <w:t>Max Kenigsberg</w:t>
            </w:r>
          </w:p>
        </w:tc>
      </w:tr>
    </w:tbl>
    <w:p w14:paraId="7A6B156D" w14:textId="77777777" w:rsidR="00E72BA1" w:rsidRDefault="00E72BA1" w:rsidP="007E04AD">
      <w:pPr>
        <w:overflowPunct w:val="0"/>
        <w:autoSpaceDE w:val="0"/>
        <w:autoSpaceDN w:val="0"/>
        <w:adjustRightInd w:val="0"/>
        <w:spacing w:after="0" w:line="240" w:lineRule="auto"/>
        <w:jc w:val="both"/>
        <w:textAlignment w:val="baseline"/>
        <w:rPr>
          <w:rFonts w:ascii="Times New Roman" w:hAnsi="Times New Roman" w:cs="Times New Roman"/>
          <w:b/>
          <w:bCs/>
          <w:sz w:val="24"/>
          <w:szCs w:val="24"/>
          <w:u w:val="single"/>
        </w:rPr>
      </w:pPr>
    </w:p>
    <w:p w14:paraId="61508DFE" w14:textId="77777777" w:rsidR="009F0684" w:rsidRPr="00252E63" w:rsidRDefault="009F0684" w:rsidP="009F0684">
      <w:pPr>
        <w:rPr>
          <w:rFonts w:ascii="Times New Roman" w:hAnsi="Times New Roman" w:cs="Times New Roman"/>
          <w:b/>
          <w:bCs/>
          <w:sz w:val="24"/>
          <w:szCs w:val="24"/>
          <w:u w:val="single"/>
        </w:rPr>
      </w:pPr>
      <w:r w:rsidRPr="00252E63">
        <w:rPr>
          <w:rFonts w:ascii="Times New Roman" w:hAnsi="Times New Roman" w:cs="Times New Roman"/>
          <w:b/>
          <w:bCs/>
          <w:sz w:val="24"/>
          <w:szCs w:val="24"/>
          <w:u w:val="single"/>
        </w:rPr>
        <w:t>POLICY STATEMENT</w:t>
      </w:r>
    </w:p>
    <w:p w14:paraId="6A643338" w14:textId="77777777" w:rsidR="009F0684" w:rsidRPr="009F0684" w:rsidRDefault="009F0684" w:rsidP="009F0684">
      <w:pPr>
        <w:pStyle w:val="ListParagraph"/>
        <w:numPr>
          <w:ilvl w:val="0"/>
          <w:numId w:val="13"/>
        </w:numPr>
        <w:rPr>
          <w:rFonts w:ascii="Times New Roman" w:hAnsi="Times New Roman" w:cs="Times New Roman"/>
          <w:sz w:val="24"/>
          <w:szCs w:val="24"/>
        </w:rPr>
      </w:pPr>
      <w:r w:rsidRPr="009F0684">
        <w:rPr>
          <w:rFonts w:ascii="Times New Roman" w:hAnsi="Times New Roman" w:cs="Times New Roman"/>
          <w:sz w:val="24"/>
          <w:szCs w:val="24"/>
        </w:rPr>
        <w:t xml:space="preserve">The infection prevention and control program is a facility-wide effort involving all disciplines and individuals and is an integral part of the quality assurance and performance improvement (QAPI) program. </w:t>
      </w:r>
    </w:p>
    <w:p w14:paraId="1246EF5B" w14:textId="1F0F4B71" w:rsidR="00252E63" w:rsidRDefault="009F0684" w:rsidP="009F0684">
      <w:pPr>
        <w:pStyle w:val="ListParagraph"/>
        <w:numPr>
          <w:ilvl w:val="0"/>
          <w:numId w:val="13"/>
        </w:numPr>
        <w:rPr>
          <w:rFonts w:ascii="Times New Roman" w:hAnsi="Times New Roman" w:cs="Times New Roman"/>
          <w:sz w:val="24"/>
          <w:szCs w:val="24"/>
        </w:rPr>
      </w:pPr>
      <w:r w:rsidRPr="009F0684">
        <w:rPr>
          <w:rFonts w:ascii="Times New Roman" w:hAnsi="Times New Roman" w:cs="Times New Roman"/>
          <w:sz w:val="24"/>
          <w:szCs w:val="24"/>
        </w:rPr>
        <w:t xml:space="preserve">The elements of the infection prevention and control program consist of co-ordination/oversight, policies/procedures, surveillance, data analysis, antibiotic stewardship, outbreak management, prevention of infection, employee education, and employee health and safety. </w:t>
      </w:r>
    </w:p>
    <w:p w14:paraId="28CDE413" w14:textId="77777777" w:rsidR="00252E63" w:rsidRPr="00252E63" w:rsidRDefault="00252E63" w:rsidP="00252E63">
      <w:pPr>
        <w:pStyle w:val="ListParagraph"/>
        <w:rPr>
          <w:rFonts w:ascii="Times New Roman" w:hAnsi="Times New Roman" w:cs="Times New Roman"/>
          <w:sz w:val="24"/>
          <w:szCs w:val="24"/>
        </w:rPr>
      </w:pPr>
    </w:p>
    <w:p w14:paraId="2D267623" w14:textId="7E6560FE" w:rsidR="009F0684" w:rsidRPr="00252E63" w:rsidRDefault="00252E63" w:rsidP="009F0684">
      <w:pPr>
        <w:rPr>
          <w:rFonts w:ascii="Times New Roman" w:hAnsi="Times New Roman" w:cs="Times New Roman"/>
          <w:b/>
          <w:bCs/>
          <w:sz w:val="24"/>
          <w:szCs w:val="24"/>
          <w:u w:val="single"/>
        </w:rPr>
      </w:pPr>
      <w:r w:rsidRPr="00252E63">
        <w:rPr>
          <w:rFonts w:ascii="Times New Roman" w:hAnsi="Times New Roman" w:cs="Times New Roman"/>
          <w:b/>
          <w:bCs/>
          <w:sz w:val="24"/>
          <w:szCs w:val="24"/>
          <w:u w:val="single"/>
        </w:rPr>
        <w:t xml:space="preserve">POLICY INTERPRETATION AND IMPLEMENTATION </w:t>
      </w:r>
    </w:p>
    <w:p w14:paraId="378EEEC3" w14:textId="77777777" w:rsidR="009F0684" w:rsidRPr="009F0684" w:rsidRDefault="009F0684" w:rsidP="009F0684">
      <w:pPr>
        <w:pStyle w:val="ListParagraph"/>
        <w:numPr>
          <w:ilvl w:val="0"/>
          <w:numId w:val="14"/>
        </w:numPr>
        <w:rPr>
          <w:rFonts w:ascii="Times New Roman" w:hAnsi="Times New Roman" w:cs="Times New Roman"/>
          <w:b/>
          <w:bCs/>
          <w:sz w:val="24"/>
          <w:szCs w:val="24"/>
        </w:rPr>
      </w:pPr>
      <w:r w:rsidRPr="009F0684">
        <w:rPr>
          <w:rFonts w:ascii="Times New Roman" w:hAnsi="Times New Roman" w:cs="Times New Roman"/>
          <w:b/>
          <w:bCs/>
          <w:sz w:val="24"/>
          <w:szCs w:val="24"/>
        </w:rPr>
        <w:t>Coordination and Oversight</w:t>
      </w:r>
    </w:p>
    <w:p w14:paraId="016A84B6" w14:textId="77777777" w:rsidR="009F0684" w:rsidRPr="009F0684" w:rsidRDefault="009F0684" w:rsidP="009F0684">
      <w:pPr>
        <w:pStyle w:val="ListParagraph"/>
        <w:numPr>
          <w:ilvl w:val="1"/>
          <w:numId w:val="14"/>
        </w:numPr>
        <w:rPr>
          <w:rFonts w:ascii="Times New Roman" w:hAnsi="Times New Roman" w:cs="Times New Roman"/>
          <w:sz w:val="24"/>
          <w:szCs w:val="24"/>
        </w:rPr>
      </w:pPr>
      <w:r w:rsidRPr="009F0684">
        <w:rPr>
          <w:rFonts w:ascii="Times New Roman" w:hAnsi="Times New Roman" w:cs="Times New Roman"/>
          <w:sz w:val="24"/>
          <w:szCs w:val="24"/>
        </w:rPr>
        <w:t>The infection prevention and control (IPC) program is coordinated and overseen by an infection preventionist (IP).</w:t>
      </w:r>
    </w:p>
    <w:p w14:paraId="6E71F3BC" w14:textId="77777777" w:rsidR="009F0684" w:rsidRPr="009F0684" w:rsidRDefault="009F0684" w:rsidP="009F0684">
      <w:pPr>
        <w:pStyle w:val="ListParagraph"/>
        <w:numPr>
          <w:ilvl w:val="1"/>
          <w:numId w:val="14"/>
        </w:numPr>
        <w:rPr>
          <w:rFonts w:ascii="Times New Roman" w:hAnsi="Times New Roman" w:cs="Times New Roman"/>
          <w:i/>
          <w:iCs/>
          <w:sz w:val="24"/>
          <w:szCs w:val="24"/>
        </w:rPr>
      </w:pPr>
      <w:r w:rsidRPr="009F0684">
        <w:rPr>
          <w:rFonts w:ascii="Times New Roman" w:hAnsi="Times New Roman" w:cs="Times New Roman"/>
          <w:sz w:val="24"/>
          <w:szCs w:val="24"/>
        </w:rPr>
        <w:t xml:space="preserve">The qualifications and job responsibilities of the IP are outlined in the </w:t>
      </w:r>
      <w:r w:rsidRPr="009F0684">
        <w:rPr>
          <w:rFonts w:ascii="Times New Roman" w:hAnsi="Times New Roman" w:cs="Times New Roman"/>
          <w:i/>
          <w:iCs/>
          <w:sz w:val="24"/>
          <w:szCs w:val="24"/>
        </w:rPr>
        <w:t>Infection Preventionist Job Description</w:t>
      </w:r>
      <w:r w:rsidRPr="009F0684">
        <w:rPr>
          <w:rFonts w:ascii="Times New Roman" w:hAnsi="Times New Roman" w:cs="Times New Roman"/>
          <w:sz w:val="24"/>
          <w:szCs w:val="24"/>
        </w:rPr>
        <w:t>.</w:t>
      </w:r>
    </w:p>
    <w:p w14:paraId="24A0674A" w14:textId="77777777" w:rsidR="009F0684" w:rsidRPr="009F0684" w:rsidRDefault="009F0684" w:rsidP="009F0684">
      <w:pPr>
        <w:pStyle w:val="ListParagraph"/>
        <w:numPr>
          <w:ilvl w:val="1"/>
          <w:numId w:val="14"/>
        </w:numPr>
        <w:rPr>
          <w:rFonts w:ascii="Times New Roman" w:hAnsi="Times New Roman" w:cs="Times New Roman"/>
          <w:i/>
          <w:iCs/>
          <w:sz w:val="24"/>
          <w:szCs w:val="24"/>
        </w:rPr>
      </w:pPr>
      <w:r w:rsidRPr="009F0684">
        <w:rPr>
          <w:rFonts w:ascii="Times New Roman" w:hAnsi="Times New Roman" w:cs="Times New Roman"/>
          <w:sz w:val="24"/>
          <w:szCs w:val="24"/>
        </w:rPr>
        <w:t>The IPC committee is responsible for reviewing and providing feedback on the overall program. Surveillance data and reporting information is used to inform the committee of potential issues and trends. Some examples of committee reviews may include:</w:t>
      </w:r>
    </w:p>
    <w:p w14:paraId="38A747CB" w14:textId="77777777" w:rsidR="009F0684" w:rsidRPr="009F0684" w:rsidRDefault="009F0684" w:rsidP="009F0684">
      <w:pPr>
        <w:pStyle w:val="ListParagraph"/>
        <w:numPr>
          <w:ilvl w:val="2"/>
          <w:numId w:val="14"/>
        </w:numPr>
        <w:rPr>
          <w:rFonts w:ascii="Times New Roman" w:hAnsi="Times New Roman" w:cs="Times New Roman"/>
          <w:i/>
          <w:iCs/>
          <w:sz w:val="24"/>
          <w:szCs w:val="24"/>
        </w:rPr>
      </w:pPr>
      <w:r w:rsidRPr="009F0684">
        <w:rPr>
          <w:rFonts w:ascii="Times New Roman" w:hAnsi="Times New Roman" w:cs="Times New Roman"/>
          <w:sz w:val="24"/>
          <w:szCs w:val="24"/>
        </w:rPr>
        <w:t>Whether physician management of infections is optimal</w:t>
      </w:r>
    </w:p>
    <w:p w14:paraId="0479FC49" w14:textId="77777777" w:rsidR="009F0684" w:rsidRPr="009F0684" w:rsidRDefault="009F0684" w:rsidP="009F0684">
      <w:pPr>
        <w:pStyle w:val="ListParagraph"/>
        <w:numPr>
          <w:ilvl w:val="2"/>
          <w:numId w:val="14"/>
        </w:numPr>
        <w:rPr>
          <w:rFonts w:ascii="Times New Roman" w:hAnsi="Times New Roman" w:cs="Times New Roman"/>
          <w:i/>
          <w:iCs/>
          <w:sz w:val="24"/>
          <w:szCs w:val="24"/>
        </w:rPr>
      </w:pPr>
      <w:r w:rsidRPr="009F0684">
        <w:rPr>
          <w:rFonts w:ascii="Times New Roman" w:hAnsi="Times New Roman" w:cs="Times New Roman"/>
          <w:sz w:val="24"/>
          <w:szCs w:val="24"/>
        </w:rPr>
        <w:t>Whether antibiotic usage patterns need to be changed because of the development of resistant strains</w:t>
      </w:r>
    </w:p>
    <w:p w14:paraId="56D01F36" w14:textId="77777777" w:rsidR="009F0684" w:rsidRPr="009F0684" w:rsidRDefault="009F0684" w:rsidP="009F0684">
      <w:pPr>
        <w:pStyle w:val="ListParagraph"/>
        <w:numPr>
          <w:ilvl w:val="2"/>
          <w:numId w:val="14"/>
        </w:numPr>
        <w:rPr>
          <w:rFonts w:ascii="Times New Roman" w:hAnsi="Times New Roman" w:cs="Times New Roman"/>
          <w:i/>
          <w:iCs/>
          <w:sz w:val="24"/>
          <w:szCs w:val="24"/>
        </w:rPr>
      </w:pPr>
      <w:r w:rsidRPr="009F0684">
        <w:rPr>
          <w:rFonts w:ascii="Times New Roman" w:hAnsi="Times New Roman" w:cs="Times New Roman"/>
          <w:sz w:val="24"/>
          <w:szCs w:val="24"/>
        </w:rPr>
        <w:t>Whether there is appropriate follow up of acute infections</w:t>
      </w:r>
    </w:p>
    <w:p w14:paraId="094A3848" w14:textId="77777777" w:rsidR="009F0684" w:rsidRPr="009F0684" w:rsidRDefault="009F0684" w:rsidP="009F0684">
      <w:pPr>
        <w:pStyle w:val="ListParagraph"/>
        <w:numPr>
          <w:ilvl w:val="1"/>
          <w:numId w:val="14"/>
        </w:numPr>
        <w:rPr>
          <w:rFonts w:ascii="Times New Roman" w:hAnsi="Times New Roman" w:cs="Times New Roman"/>
          <w:i/>
          <w:iCs/>
          <w:sz w:val="24"/>
          <w:szCs w:val="24"/>
        </w:rPr>
      </w:pPr>
      <w:r w:rsidRPr="009F0684">
        <w:rPr>
          <w:rFonts w:ascii="Times New Roman" w:hAnsi="Times New Roman" w:cs="Times New Roman"/>
          <w:sz w:val="24"/>
          <w:szCs w:val="24"/>
        </w:rPr>
        <w:lastRenderedPageBreak/>
        <w:t>The committee meets regularly to review and revise any guidelines or policies</w:t>
      </w:r>
    </w:p>
    <w:p w14:paraId="7F5DD794" w14:textId="77777777" w:rsidR="009F0684" w:rsidRPr="009F0684" w:rsidRDefault="009F0684" w:rsidP="009F0684">
      <w:pPr>
        <w:pStyle w:val="ListParagraph"/>
        <w:numPr>
          <w:ilvl w:val="0"/>
          <w:numId w:val="14"/>
        </w:numPr>
        <w:rPr>
          <w:rFonts w:ascii="Times New Roman" w:hAnsi="Times New Roman" w:cs="Times New Roman"/>
          <w:b/>
          <w:bCs/>
          <w:sz w:val="24"/>
          <w:szCs w:val="24"/>
        </w:rPr>
      </w:pPr>
      <w:r w:rsidRPr="009F0684">
        <w:rPr>
          <w:rFonts w:ascii="Times New Roman" w:hAnsi="Times New Roman" w:cs="Times New Roman"/>
          <w:b/>
          <w:bCs/>
          <w:sz w:val="24"/>
          <w:szCs w:val="24"/>
        </w:rPr>
        <w:t>Policies and Procedures</w:t>
      </w:r>
    </w:p>
    <w:p w14:paraId="4E243629" w14:textId="77777777" w:rsidR="009F0684" w:rsidRPr="009F0684" w:rsidRDefault="009F0684" w:rsidP="009F0684">
      <w:pPr>
        <w:pStyle w:val="ListParagraph"/>
        <w:numPr>
          <w:ilvl w:val="1"/>
          <w:numId w:val="14"/>
        </w:numPr>
        <w:rPr>
          <w:rFonts w:ascii="Times New Roman" w:hAnsi="Times New Roman" w:cs="Times New Roman"/>
          <w:sz w:val="24"/>
          <w:szCs w:val="24"/>
        </w:rPr>
      </w:pPr>
      <w:r w:rsidRPr="009F0684">
        <w:rPr>
          <w:rFonts w:ascii="Times New Roman" w:hAnsi="Times New Roman" w:cs="Times New Roman"/>
          <w:sz w:val="24"/>
          <w:szCs w:val="24"/>
        </w:rPr>
        <w:t>Policies and procedures are utilized as the standards of the IPC program.</w:t>
      </w:r>
    </w:p>
    <w:p w14:paraId="5E3EA43A" w14:textId="77777777" w:rsidR="009F0684" w:rsidRPr="009F0684" w:rsidRDefault="009F0684" w:rsidP="009F0684">
      <w:pPr>
        <w:pStyle w:val="ListParagraph"/>
        <w:numPr>
          <w:ilvl w:val="1"/>
          <w:numId w:val="14"/>
        </w:numPr>
        <w:rPr>
          <w:rFonts w:ascii="Times New Roman" w:hAnsi="Times New Roman" w:cs="Times New Roman"/>
          <w:sz w:val="24"/>
          <w:szCs w:val="24"/>
        </w:rPr>
      </w:pPr>
      <w:r w:rsidRPr="009F0684">
        <w:rPr>
          <w:rFonts w:ascii="Times New Roman" w:hAnsi="Times New Roman" w:cs="Times New Roman"/>
          <w:sz w:val="24"/>
          <w:szCs w:val="24"/>
        </w:rPr>
        <w:t>The IPC committee (medical Director, DNS and IP) and other key clinical and administrative staff will review the infection control policies at least annually. The review will include:</w:t>
      </w:r>
    </w:p>
    <w:p w14:paraId="242F1D0A"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Updating or supplementing policies and procedures as needed;</w:t>
      </w:r>
    </w:p>
    <w:p w14:paraId="3E79C58D"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Assessment of staff compliance with existing policies and regulations; and</w:t>
      </w:r>
    </w:p>
    <w:p w14:paraId="609C7F8C"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Any trends or significant problems since the last review.</w:t>
      </w:r>
    </w:p>
    <w:p w14:paraId="6ED60914" w14:textId="7DB38550" w:rsidR="009F0684" w:rsidRDefault="009F0684" w:rsidP="009F0684">
      <w:pPr>
        <w:pStyle w:val="ListParagraph"/>
        <w:ind w:left="2160"/>
        <w:rPr>
          <w:rFonts w:ascii="Times New Roman" w:hAnsi="Times New Roman" w:cs="Times New Roman"/>
          <w:sz w:val="24"/>
          <w:szCs w:val="24"/>
        </w:rPr>
      </w:pPr>
    </w:p>
    <w:p w14:paraId="6B0E5B26" w14:textId="20CBC235" w:rsidR="00252E63" w:rsidRDefault="00252E63" w:rsidP="009F0684">
      <w:pPr>
        <w:pStyle w:val="ListParagraph"/>
        <w:ind w:left="2160"/>
        <w:rPr>
          <w:rFonts w:ascii="Times New Roman" w:hAnsi="Times New Roman" w:cs="Times New Roman"/>
          <w:sz w:val="24"/>
          <w:szCs w:val="24"/>
        </w:rPr>
      </w:pPr>
    </w:p>
    <w:p w14:paraId="43E63967" w14:textId="77777777" w:rsidR="00252E63" w:rsidRPr="009F0684" w:rsidRDefault="00252E63" w:rsidP="009F0684">
      <w:pPr>
        <w:pStyle w:val="ListParagraph"/>
        <w:ind w:left="2160"/>
        <w:rPr>
          <w:rFonts w:ascii="Times New Roman" w:hAnsi="Times New Roman" w:cs="Times New Roman"/>
          <w:sz w:val="24"/>
          <w:szCs w:val="24"/>
        </w:rPr>
      </w:pPr>
    </w:p>
    <w:p w14:paraId="242741B3" w14:textId="77777777" w:rsidR="009F0684" w:rsidRPr="009F0684" w:rsidRDefault="009F0684" w:rsidP="009F0684">
      <w:pPr>
        <w:pStyle w:val="ListParagraph"/>
        <w:numPr>
          <w:ilvl w:val="0"/>
          <w:numId w:val="14"/>
        </w:numPr>
        <w:rPr>
          <w:rFonts w:ascii="Times New Roman" w:hAnsi="Times New Roman" w:cs="Times New Roman"/>
          <w:b/>
          <w:bCs/>
          <w:sz w:val="24"/>
          <w:szCs w:val="24"/>
        </w:rPr>
      </w:pPr>
      <w:r w:rsidRPr="009F0684">
        <w:rPr>
          <w:rFonts w:ascii="Times New Roman" w:hAnsi="Times New Roman" w:cs="Times New Roman"/>
          <w:b/>
          <w:bCs/>
          <w:sz w:val="24"/>
          <w:szCs w:val="24"/>
        </w:rPr>
        <w:t>Surveillance</w:t>
      </w:r>
    </w:p>
    <w:p w14:paraId="11102634" w14:textId="77777777" w:rsidR="009F0684" w:rsidRPr="009F0684" w:rsidRDefault="009F0684" w:rsidP="009F0684">
      <w:pPr>
        <w:pStyle w:val="ListParagraph"/>
        <w:numPr>
          <w:ilvl w:val="1"/>
          <w:numId w:val="14"/>
        </w:numPr>
        <w:rPr>
          <w:rFonts w:ascii="Times New Roman" w:hAnsi="Times New Roman" w:cs="Times New Roman"/>
          <w:sz w:val="24"/>
          <w:szCs w:val="24"/>
        </w:rPr>
      </w:pPr>
      <w:r w:rsidRPr="009F0684">
        <w:rPr>
          <w:rFonts w:ascii="Times New Roman" w:hAnsi="Times New Roman" w:cs="Times New Roman"/>
          <w:sz w:val="24"/>
          <w:szCs w:val="24"/>
        </w:rPr>
        <w:t xml:space="preserve">Surveillance tools are used for recognizing the occurrence of infections, recording their number and frequency, detecting outbreaks and epidemics, monitoring employee infections, and detecting unusual pathogens with infection control implications. </w:t>
      </w:r>
    </w:p>
    <w:p w14:paraId="339658E1" w14:textId="77777777" w:rsidR="009F0684" w:rsidRPr="009F0684" w:rsidRDefault="009F0684" w:rsidP="009F0684">
      <w:pPr>
        <w:pStyle w:val="ListParagraph"/>
        <w:numPr>
          <w:ilvl w:val="1"/>
          <w:numId w:val="14"/>
        </w:numPr>
        <w:rPr>
          <w:rFonts w:ascii="Times New Roman" w:hAnsi="Times New Roman" w:cs="Times New Roman"/>
          <w:sz w:val="24"/>
          <w:szCs w:val="24"/>
        </w:rPr>
      </w:pPr>
      <w:r w:rsidRPr="009F0684">
        <w:rPr>
          <w:rFonts w:ascii="Times New Roman" w:hAnsi="Times New Roman" w:cs="Times New Roman"/>
          <w:sz w:val="24"/>
          <w:szCs w:val="24"/>
        </w:rPr>
        <w:t>Standard criteria are used to distinguish community-acquired from facility-acquired infections.</w:t>
      </w:r>
    </w:p>
    <w:p w14:paraId="29DC8E39" w14:textId="77777777" w:rsidR="009F0684" w:rsidRPr="009F0684" w:rsidRDefault="009F0684" w:rsidP="009F0684">
      <w:pPr>
        <w:pStyle w:val="ListParagraph"/>
        <w:ind w:left="1440"/>
        <w:rPr>
          <w:rFonts w:ascii="Times New Roman" w:hAnsi="Times New Roman" w:cs="Times New Roman"/>
          <w:sz w:val="24"/>
          <w:szCs w:val="24"/>
        </w:rPr>
      </w:pPr>
    </w:p>
    <w:p w14:paraId="0D48FC6C" w14:textId="77777777" w:rsidR="009F0684" w:rsidRPr="009F0684" w:rsidRDefault="009F0684" w:rsidP="009F0684">
      <w:pPr>
        <w:pStyle w:val="ListParagraph"/>
        <w:numPr>
          <w:ilvl w:val="0"/>
          <w:numId w:val="14"/>
        </w:numPr>
        <w:rPr>
          <w:rFonts w:ascii="Times New Roman" w:hAnsi="Times New Roman" w:cs="Times New Roman"/>
          <w:b/>
          <w:bCs/>
          <w:sz w:val="24"/>
          <w:szCs w:val="24"/>
        </w:rPr>
      </w:pPr>
      <w:r w:rsidRPr="009F0684">
        <w:rPr>
          <w:rFonts w:ascii="Times New Roman" w:hAnsi="Times New Roman" w:cs="Times New Roman"/>
          <w:b/>
          <w:bCs/>
          <w:sz w:val="24"/>
          <w:szCs w:val="24"/>
        </w:rPr>
        <w:t>Antibiotic Stewardship</w:t>
      </w:r>
    </w:p>
    <w:p w14:paraId="44087B4C" w14:textId="77777777" w:rsidR="009F0684" w:rsidRPr="009F0684" w:rsidRDefault="009F0684" w:rsidP="009F0684">
      <w:pPr>
        <w:pStyle w:val="ListParagraph"/>
        <w:numPr>
          <w:ilvl w:val="1"/>
          <w:numId w:val="14"/>
        </w:numPr>
        <w:rPr>
          <w:rFonts w:ascii="Times New Roman" w:hAnsi="Times New Roman" w:cs="Times New Roman"/>
          <w:sz w:val="24"/>
          <w:szCs w:val="24"/>
        </w:rPr>
      </w:pPr>
      <w:r w:rsidRPr="009F0684">
        <w:rPr>
          <w:rFonts w:ascii="Times New Roman" w:hAnsi="Times New Roman" w:cs="Times New Roman"/>
          <w:sz w:val="24"/>
          <w:szCs w:val="24"/>
        </w:rPr>
        <w:t>Culture reports, sensitivity data, and antibiotic usage reviews are included in surveillance activities.</w:t>
      </w:r>
    </w:p>
    <w:p w14:paraId="146EF811" w14:textId="77777777" w:rsidR="009F0684" w:rsidRPr="009F0684" w:rsidRDefault="009F0684" w:rsidP="009F0684">
      <w:pPr>
        <w:pStyle w:val="ListParagraph"/>
        <w:numPr>
          <w:ilvl w:val="1"/>
          <w:numId w:val="14"/>
        </w:numPr>
        <w:rPr>
          <w:rFonts w:ascii="Times New Roman" w:hAnsi="Times New Roman" w:cs="Times New Roman"/>
          <w:sz w:val="24"/>
          <w:szCs w:val="24"/>
        </w:rPr>
      </w:pPr>
      <w:r w:rsidRPr="009F0684">
        <w:rPr>
          <w:rFonts w:ascii="Times New Roman" w:hAnsi="Times New Roman" w:cs="Times New Roman"/>
          <w:sz w:val="24"/>
          <w:szCs w:val="24"/>
        </w:rPr>
        <w:t>Medical criteria and standardized definitions of infections are used to help recognize and manage infections.</w:t>
      </w:r>
    </w:p>
    <w:p w14:paraId="002F5568" w14:textId="77777777" w:rsidR="009F0684" w:rsidRPr="009F0684" w:rsidRDefault="009F0684" w:rsidP="009F0684">
      <w:pPr>
        <w:pStyle w:val="ListParagraph"/>
        <w:numPr>
          <w:ilvl w:val="1"/>
          <w:numId w:val="14"/>
        </w:numPr>
        <w:rPr>
          <w:rFonts w:ascii="Times New Roman" w:hAnsi="Times New Roman" w:cs="Times New Roman"/>
          <w:sz w:val="24"/>
          <w:szCs w:val="24"/>
        </w:rPr>
      </w:pPr>
      <w:r w:rsidRPr="009F0684">
        <w:rPr>
          <w:rFonts w:ascii="Times New Roman" w:hAnsi="Times New Roman" w:cs="Times New Roman"/>
          <w:sz w:val="24"/>
          <w:szCs w:val="24"/>
        </w:rPr>
        <w:t>Antibiotic usage is evaluated and practitioners are provided feedback on reviews.</w:t>
      </w:r>
    </w:p>
    <w:p w14:paraId="32EC3739" w14:textId="77777777" w:rsidR="009F0684" w:rsidRPr="009F0684" w:rsidRDefault="009F0684" w:rsidP="009F0684">
      <w:pPr>
        <w:pStyle w:val="ListParagraph"/>
        <w:ind w:left="1440"/>
        <w:rPr>
          <w:rFonts w:ascii="Times New Roman" w:hAnsi="Times New Roman" w:cs="Times New Roman"/>
          <w:sz w:val="24"/>
          <w:szCs w:val="24"/>
        </w:rPr>
      </w:pPr>
    </w:p>
    <w:p w14:paraId="2B0F4147" w14:textId="77777777" w:rsidR="009F0684" w:rsidRPr="009F0684" w:rsidRDefault="009F0684" w:rsidP="009F0684">
      <w:pPr>
        <w:pStyle w:val="ListParagraph"/>
        <w:numPr>
          <w:ilvl w:val="0"/>
          <w:numId w:val="14"/>
        </w:numPr>
        <w:rPr>
          <w:rFonts w:ascii="Times New Roman" w:hAnsi="Times New Roman" w:cs="Times New Roman"/>
          <w:b/>
          <w:bCs/>
          <w:sz w:val="24"/>
          <w:szCs w:val="24"/>
        </w:rPr>
      </w:pPr>
      <w:r w:rsidRPr="009F0684">
        <w:rPr>
          <w:rFonts w:ascii="Times New Roman" w:hAnsi="Times New Roman" w:cs="Times New Roman"/>
          <w:b/>
          <w:bCs/>
          <w:sz w:val="24"/>
          <w:szCs w:val="24"/>
        </w:rPr>
        <w:t>Data Analysis</w:t>
      </w:r>
    </w:p>
    <w:p w14:paraId="0348122B" w14:textId="77777777" w:rsidR="009F0684" w:rsidRPr="009F0684" w:rsidRDefault="009F0684" w:rsidP="009F0684">
      <w:pPr>
        <w:pStyle w:val="ListParagraph"/>
        <w:numPr>
          <w:ilvl w:val="1"/>
          <w:numId w:val="14"/>
        </w:numPr>
        <w:rPr>
          <w:rFonts w:ascii="Times New Roman" w:hAnsi="Times New Roman" w:cs="Times New Roman"/>
          <w:sz w:val="24"/>
          <w:szCs w:val="24"/>
        </w:rPr>
      </w:pPr>
      <w:r w:rsidRPr="009F0684">
        <w:rPr>
          <w:rFonts w:ascii="Times New Roman" w:hAnsi="Times New Roman" w:cs="Times New Roman"/>
          <w:sz w:val="24"/>
          <w:szCs w:val="24"/>
        </w:rPr>
        <w:t>Data gathered during surveillance is used to oversee infections and spot trends.</w:t>
      </w:r>
    </w:p>
    <w:p w14:paraId="7EEDB922" w14:textId="77777777" w:rsidR="009F0684" w:rsidRPr="009F0684" w:rsidRDefault="009F0684" w:rsidP="009F0684">
      <w:pPr>
        <w:pStyle w:val="ListParagraph"/>
        <w:numPr>
          <w:ilvl w:val="1"/>
          <w:numId w:val="14"/>
        </w:numPr>
        <w:rPr>
          <w:rFonts w:ascii="Times New Roman" w:hAnsi="Times New Roman" w:cs="Times New Roman"/>
          <w:sz w:val="24"/>
          <w:szCs w:val="24"/>
        </w:rPr>
      </w:pPr>
      <w:r w:rsidRPr="009F0684">
        <w:rPr>
          <w:rFonts w:ascii="Times New Roman" w:hAnsi="Times New Roman" w:cs="Times New Roman"/>
          <w:sz w:val="24"/>
          <w:szCs w:val="24"/>
        </w:rPr>
        <w:t>One method of data analysis is by manually calculating number of infections per 1000 resident days.</w:t>
      </w:r>
    </w:p>
    <w:p w14:paraId="00E4526E" w14:textId="77777777" w:rsidR="009F0684" w:rsidRPr="009F0684" w:rsidRDefault="009F0684" w:rsidP="009F0684">
      <w:pPr>
        <w:pStyle w:val="ListParagraph"/>
        <w:ind w:left="1440"/>
        <w:rPr>
          <w:rFonts w:ascii="Times New Roman" w:hAnsi="Times New Roman" w:cs="Times New Roman"/>
          <w:sz w:val="24"/>
          <w:szCs w:val="24"/>
        </w:rPr>
      </w:pPr>
    </w:p>
    <w:p w14:paraId="523B00EE" w14:textId="77777777" w:rsidR="009F0684" w:rsidRPr="009F0684" w:rsidRDefault="009F0684" w:rsidP="009F0684">
      <w:pPr>
        <w:pStyle w:val="ListParagraph"/>
        <w:numPr>
          <w:ilvl w:val="0"/>
          <w:numId w:val="14"/>
        </w:numPr>
        <w:rPr>
          <w:rFonts w:ascii="Times New Roman" w:hAnsi="Times New Roman" w:cs="Times New Roman"/>
          <w:b/>
          <w:bCs/>
          <w:sz w:val="24"/>
          <w:szCs w:val="24"/>
        </w:rPr>
      </w:pPr>
      <w:r w:rsidRPr="009F0684">
        <w:rPr>
          <w:rFonts w:ascii="Times New Roman" w:hAnsi="Times New Roman" w:cs="Times New Roman"/>
          <w:b/>
          <w:bCs/>
          <w:sz w:val="24"/>
          <w:szCs w:val="24"/>
        </w:rPr>
        <w:t>Outbreak /Epidemic/Pandemic Management</w:t>
      </w:r>
    </w:p>
    <w:p w14:paraId="3C9F826E" w14:textId="77777777" w:rsidR="009F0684" w:rsidRPr="009F0684" w:rsidRDefault="009F0684" w:rsidP="009F0684">
      <w:pPr>
        <w:pStyle w:val="ListParagraph"/>
        <w:numPr>
          <w:ilvl w:val="1"/>
          <w:numId w:val="14"/>
        </w:numPr>
        <w:rPr>
          <w:rFonts w:ascii="Times New Roman" w:hAnsi="Times New Roman" w:cs="Times New Roman"/>
          <w:sz w:val="24"/>
          <w:szCs w:val="24"/>
        </w:rPr>
      </w:pPr>
      <w:r w:rsidRPr="009F0684">
        <w:rPr>
          <w:rFonts w:ascii="Times New Roman" w:hAnsi="Times New Roman" w:cs="Times New Roman"/>
          <w:sz w:val="24"/>
          <w:szCs w:val="24"/>
        </w:rPr>
        <w:t>Outbreak management is a process that consists of:</w:t>
      </w:r>
    </w:p>
    <w:p w14:paraId="4E5B7E57"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Determining the presence of an outbreak</w:t>
      </w:r>
    </w:p>
    <w:p w14:paraId="270ABB47"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Managing the affected residents</w:t>
      </w:r>
    </w:p>
    <w:p w14:paraId="61BF6D4E"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Preventing the spread to other residents</w:t>
      </w:r>
    </w:p>
    <w:p w14:paraId="07D1335D"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Documenting information about the outbreak</w:t>
      </w:r>
    </w:p>
    <w:p w14:paraId="7FAC2B15"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Reporting the information to appropriate public health authorities</w:t>
      </w:r>
    </w:p>
    <w:p w14:paraId="0AFDBC98"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Educating the staff, residents and healthcare representatives</w:t>
      </w:r>
    </w:p>
    <w:p w14:paraId="4338BF5A"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Monitoring for recurrences</w:t>
      </w:r>
    </w:p>
    <w:p w14:paraId="7311B902"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Reviewing the care after the outbreak has subsided</w:t>
      </w:r>
    </w:p>
    <w:p w14:paraId="09F36F5A"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lastRenderedPageBreak/>
        <w:t>Recommending new or revised policies to handle similar events in the future</w:t>
      </w:r>
    </w:p>
    <w:p w14:paraId="5B037947" w14:textId="77777777" w:rsidR="009F0684" w:rsidRPr="009F0684" w:rsidRDefault="009F0684" w:rsidP="009F0684">
      <w:pPr>
        <w:pStyle w:val="ListParagraph"/>
        <w:ind w:left="2160"/>
        <w:rPr>
          <w:rFonts w:ascii="Times New Roman" w:hAnsi="Times New Roman" w:cs="Times New Roman"/>
          <w:sz w:val="24"/>
          <w:szCs w:val="24"/>
        </w:rPr>
      </w:pPr>
    </w:p>
    <w:p w14:paraId="2F5091BB" w14:textId="77777777" w:rsidR="009F0684" w:rsidRPr="009F0684" w:rsidRDefault="009F0684" w:rsidP="009F0684">
      <w:pPr>
        <w:pStyle w:val="ListParagraph"/>
        <w:numPr>
          <w:ilvl w:val="0"/>
          <w:numId w:val="14"/>
        </w:numPr>
        <w:rPr>
          <w:rFonts w:ascii="Times New Roman" w:hAnsi="Times New Roman" w:cs="Times New Roman"/>
          <w:b/>
          <w:bCs/>
          <w:sz w:val="24"/>
          <w:szCs w:val="24"/>
        </w:rPr>
      </w:pPr>
      <w:r w:rsidRPr="009F0684">
        <w:rPr>
          <w:rFonts w:ascii="Times New Roman" w:hAnsi="Times New Roman" w:cs="Times New Roman"/>
          <w:b/>
          <w:bCs/>
          <w:sz w:val="24"/>
          <w:szCs w:val="24"/>
        </w:rPr>
        <w:t>Prevention of Infection</w:t>
      </w:r>
    </w:p>
    <w:p w14:paraId="40F36CDA" w14:textId="77777777" w:rsidR="009F0684" w:rsidRPr="009F0684" w:rsidRDefault="009F0684" w:rsidP="00252E63">
      <w:pPr>
        <w:pStyle w:val="ListParagraph"/>
        <w:numPr>
          <w:ilvl w:val="1"/>
          <w:numId w:val="14"/>
        </w:numPr>
        <w:ind w:left="1530" w:hanging="450"/>
        <w:rPr>
          <w:rFonts w:ascii="Times New Roman" w:hAnsi="Times New Roman" w:cs="Times New Roman"/>
          <w:sz w:val="24"/>
          <w:szCs w:val="24"/>
        </w:rPr>
      </w:pPr>
      <w:r w:rsidRPr="009F0684">
        <w:rPr>
          <w:rFonts w:ascii="Times New Roman" w:hAnsi="Times New Roman" w:cs="Times New Roman"/>
          <w:sz w:val="24"/>
          <w:szCs w:val="24"/>
        </w:rPr>
        <w:t>Important facets of infection prevention include:</w:t>
      </w:r>
    </w:p>
    <w:p w14:paraId="55A3D0B1"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Identifying possible infections or potential complications of existing infections</w:t>
      </w:r>
    </w:p>
    <w:p w14:paraId="088A0CEA"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Instituting measures to avoid complications</w:t>
      </w:r>
    </w:p>
    <w:p w14:paraId="331E3517"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Educating staff and ensuring that they adhere to proper techniques and procedures</w:t>
      </w:r>
    </w:p>
    <w:p w14:paraId="28E78328"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Enhancing screening for possible significant pathogens</w:t>
      </w:r>
    </w:p>
    <w:p w14:paraId="549F5A2A"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Immunizing residents and staff to try to prevent illness</w:t>
      </w:r>
    </w:p>
    <w:p w14:paraId="0052E5C9"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Implementing appropriate isolation precautions when necessary, and</w:t>
      </w:r>
    </w:p>
    <w:p w14:paraId="07461269"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Following established general and disease-specific guidelines such as those of the CDC.</w:t>
      </w:r>
    </w:p>
    <w:p w14:paraId="263CF713" w14:textId="77777777" w:rsidR="009F0684" w:rsidRPr="009F0684" w:rsidRDefault="009F0684" w:rsidP="009F0684">
      <w:pPr>
        <w:pStyle w:val="ListParagraph"/>
        <w:ind w:left="2160"/>
        <w:rPr>
          <w:rFonts w:ascii="Times New Roman" w:hAnsi="Times New Roman" w:cs="Times New Roman"/>
          <w:sz w:val="24"/>
          <w:szCs w:val="24"/>
        </w:rPr>
      </w:pPr>
    </w:p>
    <w:p w14:paraId="0BDF6D36" w14:textId="77777777" w:rsidR="009F0684" w:rsidRPr="009F0684" w:rsidRDefault="009F0684" w:rsidP="009F0684">
      <w:pPr>
        <w:pStyle w:val="ListParagraph"/>
        <w:numPr>
          <w:ilvl w:val="0"/>
          <w:numId w:val="14"/>
        </w:numPr>
        <w:rPr>
          <w:rFonts w:ascii="Times New Roman" w:hAnsi="Times New Roman" w:cs="Times New Roman"/>
          <w:b/>
          <w:bCs/>
          <w:sz w:val="24"/>
          <w:szCs w:val="24"/>
        </w:rPr>
      </w:pPr>
      <w:r w:rsidRPr="009F0684">
        <w:rPr>
          <w:rFonts w:ascii="Times New Roman" w:hAnsi="Times New Roman" w:cs="Times New Roman"/>
          <w:b/>
          <w:bCs/>
          <w:sz w:val="24"/>
          <w:szCs w:val="24"/>
        </w:rPr>
        <w:t>Immunization</w:t>
      </w:r>
    </w:p>
    <w:p w14:paraId="156D68A1" w14:textId="77777777" w:rsidR="009F0684" w:rsidRPr="009F0684" w:rsidRDefault="009F0684" w:rsidP="00252E63">
      <w:pPr>
        <w:pStyle w:val="ListParagraph"/>
        <w:numPr>
          <w:ilvl w:val="1"/>
          <w:numId w:val="14"/>
        </w:numPr>
        <w:ind w:left="1530" w:hanging="450"/>
        <w:rPr>
          <w:rFonts w:ascii="Times New Roman" w:hAnsi="Times New Roman" w:cs="Times New Roman"/>
          <w:sz w:val="24"/>
          <w:szCs w:val="24"/>
        </w:rPr>
      </w:pPr>
      <w:r w:rsidRPr="009F0684">
        <w:rPr>
          <w:rFonts w:ascii="Times New Roman" w:hAnsi="Times New Roman" w:cs="Times New Roman"/>
          <w:sz w:val="24"/>
          <w:szCs w:val="24"/>
        </w:rPr>
        <w:t>Immunization is a form of primary prevention</w:t>
      </w:r>
    </w:p>
    <w:p w14:paraId="2153A692" w14:textId="77777777" w:rsidR="009F0684" w:rsidRPr="009F0684" w:rsidRDefault="009F0684" w:rsidP="00252E63">
      <w:pPr>
        <w:pStyle w:val="ListParagraph"/>
        <w:numPr>
          <w:ilvl w:val="1"/>
          <w:numId w:val="14"/>
        </w:numPr>
        <w:ind w:left="1530" w:hanging="450"/>
        <w:rPr>
          <w:rFonts w:ascii="Times New Roman" w:hAnsi="Times New Roman" w:cs="Times New Roman"/>
          <w:sz w:val="24"/>
          <w:szCs w:val="24"/>
        </w:rPr>
      </w:pPr>
      <w:r w:rsidRPr="009F0684">
        <w:rPr>
          <w:rFonts w:ascii="Times New Roman" w:hAnsi="Times New Roman" w:cs="Times New Roman"/>
          <w:sz w:val="24"/>
          <w:szCs w:val="24"/>
        </w:rPr>
        <w:t>Widespread use of influenza vaccine in this nursing facility is strongly encouraged</w:t>
      </w:r>
    </w:p>
    <w:p w14:paraId="2129E21B" w14:textId="77777777" w:rsidR="009F0684" w:rsidRPr="009F0684" w:rsidRDefault="009F0684" w:rsidP="00252E63">
      <w:pPr>
        <w:pStyle w:val="ListParagraph"/>
        <w:numPr>
          <w:ilvl w:val="1"/>
          <w:numId w:val="14"/>
        </w:numPr>
        <w:ind w:left="1530" w:hanging="450"/>
        <w:rPr>
          <w:rFonts w:ascii="Times New Roman" w:hAnsi="Times New Roman" w:cs="Times New Roman"/>
          <w:sz w:val="24"/>
          <w:szCs w:val="24"/>
        </w:rPr>
      </w:pPr>
      <w:r w:rsidRPr="009F0684">
        <w:rPr>
          <w:rFonts w:ascii="Times New Roman" w:hAnsi="Times New Roman" w:cs="Times New Roman"/>
          <w:sz w:val="24"/>
          <w:szCs w:val="24"/>
        </w:rPr>
        <w:t>Policies and procedures for immunization include the following:</w:t>
      </w:r>
    </w:p>
    <w:p w14:paraId="5ED3E456"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The process for administering vaccines;</w:t>
      </w:r>
    </w:p>
    <w:p w14:paraId="01EB941F"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Who should be vaccinated;</w:t>
      </w:r>
    </w:p>
    <w:p w14:paraId="459E0F07"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Contraindications to vaccinations;</w:t>
      </w:r>
    </w:p>
    <w:p w14:paraId="5BB34800"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Obtaining consent;</w:t>
      </w:r>
    </w:p>
    <w:p w14:paraId="07DE0B49"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Monitoring for side effects of vaccination, and</w:t>
      </w:r>
    </w:p>
    <w:p w14:paraId="6C63967B"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Availability if the vaccine.</w:t>
      </w:r>
    </w:p>
    <w:p w14:paraId="4390D7E8" w14:textId="77777777" w:rsidR="009F0684" w:rsidRPr="009F0684" w:rsidRDefault="009F0684" w:rsidP="009F0684">
      <w:pPr>
        <w:pStyle w:val="ListParagraph"/>
        <w:ind w:left="2160"/>
        <w:rPr>
          <w:rFonts w:ascii="Times New Roman" w:hAnsi="Times New Roman" w:cs="Times New Roman"/>
          <w:sz w:val="24"/>
          <w:szCs w:val="24"/>
        </w:rPr>
      </w:pPr>
    </w:p>
    <w:p w14:paraId="26B7B66D" w14:textId="77777777" w:rsidR="009F0684" w:rsidRPr="009F0684" w:rsidRDefault="009F0684" w:rsidP="009F0684">
      <w:pPr>
        <w:pStyle w:val="ListParagraph"/>
        <w:numPr>
          <w:ilvl w:val="0"/>
          <w:numId w:val="14"/>
        </w:numPr>
        <w:rPr>
          <w:rFonts w:ascii="Times New Roman" w:hAnsi="Times New Roman" w:cs="Times New Roman"/>
          <w:b/>
          <w:bCs/>
          <w:sz w:val="24"/>
          <w:szCs w:val="24"/>
        </w:rPr>
      </w:pPr>
      <w:r w:rsidRPr="009F0684">
        <w:rPr>
          <w:rFonts w:ascii="Times New Roman" w:hAnsi="Times New Roman" w:cs="Times New Roman"/>
          <w:b/>
          <w:bCs/>
          <w:sz w:val="24"/>
          <w:szCs w:val="24"/>
        </w:rPr>
        <w:t>Employee Education</w:t>
      </w:r>
    </w:p>
    <w:p w14:paraId="70DE3096" w14:textId="77777777" w:rsidR="009F0684" w:rsidRPr="009F0684" w:rsidRDefault="009F0684" w:rsidP="00252E63">
      <w:pPr>
        <w:pStyle w:val="ListParagraph"/>
        <w:numPr>
          <w:ilvl w:val="0"/>
          <w:numId w:val="15"/>
        </w:numPr>
        <w:ind w:left="1530" w:hanging="450"/>
        <w:rPr>
          <w:rFonts w:ascii="Times New Roman" w:hAnsi="Times New Roman" w:cs="Times New Roman"/>
          <w:sz w:val="24"/>
          <w:szCs w:val="24"/>
        </w:rPr>
      </w:pPr>
      <w:r w:rsidRPr="009F0684">
        <w:rPr>
          <w:rFonts w:ascii="Times New Roman" w:hAnsi="Times New Roman" w:cs="Times New Roman"/>
          <w:sz w:val="24"/>
          <w:szCs w:val="24"/>
        </w:rPr>
        <w:t>Infection Control Inservice on Orientation, and Annually and as necessary</w:t>
      </w:r>
    </w:p>
    <w:p w14:paraId="16FAE527" w14:textId="77777777" w:rsidR="009F0684" w:rsidRPr="009F0684" w:rsidRDefault="009F0684" w:rsidP="00252E63">
      <w:pPr>
        <w:pStyle w:val="ListParagraph"/>
        <w:numPr>
          <w:ilvl w:val="0"/>
          <w:numId w:val="17"/>
        </w:numPr>
        <w:ind w:left="2160" w:hanging="180"/>
        <w:rPr>
          <w:rFonts w:ascii="Times New Roman" w:hAnsi="Times New Roman" w:cs="Times New Roman"/>
          <w:sz w:val="24"/>
          <w:szCs w:val="24"/>
        </w:rPr>
      </w:pPr>
      <w:r w:rsidRPr="009F0684">
        <w:rPr>
          <w:rFonts w:ascii="Times New Roman" w:hAnsi="Times New Roman" w:cs="Times New Roman"/>
          <w:sz w:val="24"/>
          <w:szCs w:val="24"/>
        </w:rPr>
        <w:t>The Chain of Infections</w:t>
      </w:r>
    </w:p>
    <w:p w14:paraId="3235C9FB" w14:textId="77777777" w:rsidR="009F0684" w:rsidRPr="009F0684" w:rsidRDefault="009F0684" w:rsidP="00252E63">
      <w:pPr>
        <w:pStyle w:val="ListParagraph"/>
        <w:numPr>
          <w:ilvl w:val="0"/>
          <w:numId w:val="17"/>
        </w:numPr>
        <w:ind w:left="2160" w:hanging="180"/>
        <w:rPr>
          <w:rFonts w:ascii="Times New Roman" w:hAnsi="Times New Roman" w:cs="Times New Roman"/>
          <w:sz w:val="24"/>
          <w:szCs w:val="24"/>
        </w:rPr>
      </w:pPr>
      <w:r w:rsidRPr="009F0684">
        <w:rPr>
          <w:rFonts w:ascii="Times New Roman" w:hAnsi="Times New Roman" w:cs="Times New Roman"/>
          <w:sz w:val="24"/>
          <w:szCs w:val="24"/>
        </w:rPr>
        <w:t>The Spread of infections</w:t>
      </w:r>
    </w:p>
    <w:p w14:paraId="54928098" w14:textId="77777777" w:rsidR="009F0684" w:rsidRPr="009F0684" w:rsidRDefault="009F0684" w:rsidP="00252E63">
      <w:pPr>
        <w:pStyle w:val="ListParagraph"/>
        <w:numPr>
          <w:ilvl w:val="0"/>
          <w:numId w:val="17"/>
        </w:numPr>
        <w:ind w:left="2160" w:hanging="180"/>
        <w:rPr>
          <w:rFonts w:ascii="Times New Roman" w:hAnsi="Times New Roman" w:cs="Times New Roman"/>
          <w:sz w:val="24"/>
          <w:szCs w:val="24"/>
        </w:rPr>
      </w:pPr>
      <w:r w:rsidRPr="009F0684">
        <w:rPr>
          <w:rFonts w:ascii="Times New Roman" w:hAnsi="Times New Roman" w:cs="Times New Roman"/>
          <w:sz w:val="24"/>
          <w:szCs w:val="24"/>
        </w:rPr>
        <w:t>Transmission based Precautions</w:t>
      </w:r>
    </w:p>
    <w:p w14:paraId="135C1BF7" w14:textId="77777777" w:rsidR="009F0684" w:rsidRPr="009F0684" w:rsidRDefault="009F0684" w:rsidP="00252E63">
      <w:pPr>
        <w:pStyle w:val="ListParagraph"/>
        <w:numPr>
          <w:ilvl w:val="0"/>
          <w:numId w:val="17"/>
        </w:numPr>
        <w:ind w:left="2160" w:hanging="180"/>
        <w:rPr>
          <w:rFonts w:ascii="Times New Roman" w:hAnsi="Times New Roman" w:cs="Times New Roman"/>
          <w:sz w:val="24"/>
          <w:szCs w:val="24"/>
        </w:rPr>
      </w:pPr>
      <w:r w:rsidRPr="009F0684">
        <w:rPr>
          <w:rFonts w:ascii="Times New Roman" w:hAnsi="Times New Roman" w:cs="Times New Roman"/>
          <w:sz w:val="24"/>
          <w:szCs w:val="24"/>
        </w:rPr>
        <w:t>Hand Hygiene</w:t>
      </w:r>
    </w:p>
    <w:p w14:paraId="4FA996EA" w14:textId="77777777" w:rsidR="009F0684" w:rsidRPr="009F0684" w:rsidRDefault="009F0684" w:rsidP="00252E63">
      <w:pPr>
        <w:pStyle w:val="ListParagraph"/>
        <w:numPr>
          <w:ilvl w:val="0"/>
          <w:numId w:val="17"/>
        </w:numPr>
        <w:ind w:left="2160" w:hanging="180"/>
        <w:rPr>
          <w:rFonts w:ascii="Times New Roman" w:hAnsi="Times New Roman" w:cs="Times New Roman"/>
          <w:sz w:val="24"/>
          <w:szCs w:val="24"/>
        </w:rPr>
      </w:pPr>
      <w:r w:rsidRPr="009F0684">
        <w:rPr>
          <w:rFonts w:ascii="Times New Roman" w:hAnsi="Times New Roman" w:cs="Times New Roman"/>
          <w:sz w:val="24"/>
          <w:szCs w:val="24"/>
        </w:rPr>
        <w:t>Glove usage</w:t>
      </w:r>
    </w:p>
    <w:p w14:paraId="380F7416" w14:textId="77777777" w:rsidR="009F0684" w:rsidRPr="009F0684" w:rsidRDefault="009F0684" w:rsidP="00252E63">
      <w:pPr>
        <w:pStyle w:val="ListParagraph"/>
        <w:numPr>
          <w:ilvl w:val="0"/>
          <w:numId w:val="17"/>
        </w:numPr>
        <w:ind w:left="2160" w:hanging="180"/>
        <w:rPr>
          <w:rFonts w:ascii="Times New Roman" w:hAnsi="Times New Roman" w:cs="Times New Roman"/>
          <w:sz w:val="24"/>
          <w:szCs w:val="24"/>
        </w:rPr>
      </w:pPr>
      <w:r w:rsidRPr="009F0684">
        <w:rPr>
          <w:rFonts w:ascii="Times New Roman" w:hAnsi="Times New Roman" w:cs="Times New Roman"/>
          <w:sz w:val="24"/>
          <w:szCs w:val="24"/>
        </w:rPr>
        <w:t>Respiratory Protection Program</w:t>
      </w:r>
    </w:p>
    <w:p w14:paraId="43E54B1B" w14:textId="77777777" w:rsidR="009F0684" w:rsidRPr="009F0684" w:rsidRDefault="009F0684" w:rsidP="00252E63">
      <w:pPr>
        <w:pStyle w:val="ListParagraph"/>
        <w:numPr>
          <w:ilvl w:val="0"/>
          <w:numId w:val="17"/>
        </w:numPr>
        <w:ind w:left="2160" w:hanging="180"/>
        <w:rPr>
          <w:rFonts w:ascii="Times New Roman" w:hAnsi="Times New Roman" w:cs="Times New Roman"/>
          <w:sz w:val="24"/>
          <w:szCs w:val="24"/>
        </w:rPr>
      </w:pPr>
      <w:r w:rsidRPr="009F0684">
        <w:rPr>
          <w:rFonts w:ascii="Times New Roman" w:hAnsi="Times New Roman" w:cs="Times New Roman"/>
          <w:sz w:val="24"/>
          <w:szCs w:val="24"/>
        </w:rPr>
        <w:t>Pandemic Emergency Plan</w:t>
      </w:r>
    </w:p>
    <w:p w14:paraId="4E7F1FDA" w14:textId="06953542" w:rsidR="009F0684" w:rsidRPr="009F0684" w:rsidRDefault="009F0684" w:rsidP="00252E63">
      <w:pPr>
        <w:pStyle w:val="ListParagraph"/>
        <w:numPr>
          <w:ilvl w:val="0"/>
          <w:numId w:val="15"/>
        </w:numPr>
        <w:ind w:left="1530" w:hanging="450"/>
        <w:rPr>
          <w:rFonts w:ascii="Times New Roman" w:hAnsi="Times New Roman" w:cs="Times New Roman"/>
          <w:sz w:val="24"/>
          <w:szCs w:val="24"/>
        </w:rPr>
      </w:pPr>
      <w:r w:rsidRPr="009F0684">
        <w:rPr>
          <w:rFonts w:ascii="Times New Roman" w:hAnsi="Times New Roman" w:cs="Times New Roman"/>
          <w:sz w:val="24"/>
          <w:szCs w:val="24"/>
        </w:rPr>
        <w:t>Competencies done on orientation</w:t>
      </w:r>
      <w:r w:rsidR="00A431FA">
        <w:rPr>
          <w:rFonts w:ascii="Times New Roman" w:hAnsi="Times New Roman" w:cs="Times New Roman"/>
          <w:sz w:val="24"/>
          <w:szCs w:val="24"/>
        </w:rPr>
        <w:t xml:space="preserve"> and </w:t>
      </w:r>
      <w:r w:rsidRPr="009F0684">
        <w:rPr>
          <w:rFonts w:ascii="Times New Roman" w:hAnsi="Times New Roman" w:cs="Times New Roman"/>
          <w:sz w:val="24"/>
          <w:szCs w:val="24"/>
        </w:rPr>
        <w:t>annually and as necessary</w:t>
      </w:r>
    </w:p>
    <w:p w14:paraId="7DF5CE40" w14:textId="77777777" w:rsidR="009F0684" w:rsidRPr="009F0684" w:rsidRDefault="009F0684" w:rsidP="00252E63">
      <w:pPr>
        <w:pStyle w:val="ListParagraph"/>
        <w:numPr>
          <w:ilvl w:val="0"/>
          <w:numId w:val="16"/>
        </w:numPr>
        <w:ind w:left="2160" w:hanging="180"/>
        <w:rPr>
          <w:rFonts w:ascii="Times New Roman" w:hAnsi="Times New Roman" w:cs="Times New Roman"/>
          <w:sz w:val="24"/>
          <w:szCs w:val="24"/>
        </w:rPr>
      </w:pPr>
      <w:r w:rsidRPr="009F0684">
        <w:rPr>
          <w:rFonts w:ascii="Times New Roman" w:hAnsi="Times New Roman" w:cs="Times New Roman"/>
          <w:sz w:val="24"/>
          <w:szCs w:val="24"/>
        </w:rPr>
        <w:t>Hand Hygiene</w:t>
      </w:r>
    </w:p>
    <w:p w14:paraId="59F66835" w14:textId="77777777" w:rsidR="009F0684" w:rsidRPr="009F0684" w:rsidRDefault="009F0684" w:rsidP="00252E63">
      <w:pPr>
        <w:pStyle w:val="ListParagraph"/>
        <w:numPr>
          <w:ilvl w:val="0"/>
          <w:numId w:val="16"/>
        </w:numPr>
        <w:ind w:left="2160" w:hanging="180"/>
        <w:rPr>
          <w:rFonts w:ascii="Times New Roman" w:hAnsi="Times New Roman" w:cs="Times New Roman"/>
          <w:sz w:val="24"/>
          <w:szCs w:val="24"/>
        </w:rPr>
      </w:pPr>
      <w:r w:rsidRPr="009F0684">
        <w:rPr>
          <w:rFonts w:ascii="Times New Roman" w:hAnsi="Times New Roman" w:cs="Times New Roman"/>
          <w:sz w:val="24"/>
          <w:szCs w:val="24"/>
        </w:rPr>
        <w:t>Use of PPE</w:t>
      </w:r>
    </w:p>
    <w:p w14:paraId="5D0895F0" w14:textId="5E579A4B" w:rsidR="009F0684" w:rsidRPr="009F0684" w:rsidRDefault="00A431FA" w:rsidP="00252E63">
      <w:pPr>
        <w:pStyle w:val="ListParagraph"/>
        <w:numPr>
          <w:ilvl w:val="0"/>
          <w:numId w:val="15"/>
        </w:numPr>
        <w:ind w:left="1530" w:hanging="450"/>
        <w:rPr>
          <w:rFonts w:ascii="Times New Roman" w:hAnsi="Times New Roman" w:cs="Times New Roman"/>
          <w:sz w:val="24"/>
          <w:szCs w:val="24"/>
        </w:rPr>
      </w:pPr>
      <w:r>
        <w:rPr>
          <w:rFonts w:ascii="Times New Roman" w:hAnsi="Times New Roman" w:cs="Times New Roman"/>
          <w:sz w:val="24"/>
          <w:szCs w:val="24"/>
        </w:rPr>
        <w:t xml:space="preserve">May also </w:t>
      </w:r>
      <w:r w:rsidR="009F0684" w:rsidRPr="009F0684">
        <w:rPr>
          <w:rFonts w:ascii="Times New Roman" w:hAnsi="Times New Roman" w:cs="Times New Roman"/>
          <w:sz w:val="24"/>
          <w:szCs w:val="24"/>
        </w:rPr>
        <w:t>Inservice any new recommendations made by the CDC and/or WHO</w:t>
      </w:r>
    </w:p>
    <w:p w14:paraId="2D6D0C7A" w14:textId="5EB5C71F" w:rsidR="009F0684" w:rsidRDefault="009F0684" w:rsidP="009F0684">
      <w:pPr>
        <w:pStyle w:val="ListParagraph"/>
        <w:ind w:left="2160"/>
        <w:rPr>
          <w:rFonts w:ascii="Times New Roman" w:hAnsi="Times New Roman" w:cs="Times New Roman"/>
          <w:sz w:val="24"/>
          <w:szCs w:val="24"/>
        </w:rPr>
      </w:pPr>
    </w:p>
    <w:p w14:paraId="7EA4D2F0" w14:textId="77777777" w:rsidR="00B627FA" w:rsidRPr="009F0684" w:rsidRDefault="00B627FA" w:rsidP="009F0684">
      <w:pPr>
        <w:pStyle w:val="ListParagraph"/>
        <w:ind w:left="2160"/>
        <w:rPr>
          <w:rFonts w:ascii="Times New Roman" w:hAnsi="Times New Roman" w:cs="Times New Roman"/>
          <w:sz w:val="24"/>
          <w:szCs w:val="24"/>
        </w:rPr>
      </w:pPr>
    </w:p>
    <w:p w14:paraId="4B847A90" w14:textId="77777777" w:rsidR="009F0684" w:rsidRPr="009F0684" w:rsidRDefault="009F0684" w:rsidP="009F0684">
      <w:pPr>
        <w:pStyle w:val="ListParagraph"/>
        <w:numPr>
          <w:ilvl w:val="0"/>
          <w:numId w:val="14"/>
        </w:numPr>
        <w:rPr>
          <w:rFonts w:ascii="Times New Roman" w:hAnsi="Times New Roman" w:cs="Times New Roman"/>
          <w:b/>
          <w:bCs/>
          <w:sz w:val="24"/>
          <w:szCs w:val="24"/>
        </w:rPr>
      </w:pPr>
      <w:r w:rsidRPr="009F0684">
        <w:rPr>
          <w:rFonts w:ascii="Times New Roman" w:hAnsi="Times New Roman" w:cs="Times New Roman"/>
          <w:b/>
          <w:bCs/>
          <w:sz w:val="24"/>
          <w:szCs w:val="24"/>
        </w:rPr>
        <w:lastRenderedPageBreak/>
        <w:t>Monitoring Employee Health and Safety</w:t>
      </w:r>
    </w:p>
    <w:p w14:paraId="345EC2C6" w14:textId="77777777" w:rsidR="009F0684" w:rsidRPr="009F0684" w:rsidRDefault="009F0684" w:rsidP="00252E63">
      <w:pPr>
        <w:pStyle w:val="ListParagraph"/>
        <w:numPr>
          <w:ilvl w:val="1"/>
          <w:numId w:val="14"/>
        </w:numPr>
        <w:rPr>
          <w:rFonts w:ascii="Times New Roman" w:hAnsi="Times New Roman" w:cs="Times New Roman"/>
          <w:sz w:val="24"/>
          <w:szCs w:val="24"/>
        </w:rPr>
      </w:pPr>
      <w:r w:rsidRPr="009F0684">
        <w:rPr>
          <w:rFonts w:ascii="Times New Roman" w:hAnsi="Times New Roman" w:cs="Times New Roman"/>
          <w:sz w:val="24"/>
          <w:szCs w:val="24"/>
        </w:rPr>
        <w:t>The facility has established policies and procedures regarding infection control among employees, contractors, vendors, and visitors, including:</w:t>
      </w:r>
    </w:p>
    <w:p w14:paraId="32630551" w14:textId="77777777" w:rsidR="009F0684" w:rsidRPr="009F0684" w:rsidRDefault="009F0684" w:rsidP="00252E63">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Situations where these individuals should report their infections or avoid the facility (e.g. draining skin wounds, active respiratory infections with considerable coughing and sneezing, or frequent diarrheal stools);</w:t>
      </w:r>
    </w:p>
    <w:p w14:paraId="1BCFB0AC" w14:textId="77777777" w:rsidR="009F0684" w:rsidRPr="009F0684" w:rsidRDefault="009F0684" w:rsidP="00252E63">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Pre-employment screening for infections required by law or regulation (such as TB);</w:t>
      </w:r>
    </w:p>
    <w:p w14:paraId="09B96B76" w14:textId="77777777" w:rsidR="009F0684" w:rsidRPr="009F0684" w:rsidRDefault="009F0684" w:rsidP="00252E63">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Any limitations (such as visiting restrictions) when there are infectious outbreaks in the facility; and</w:t>
      </w:r>
    </w:p>
    <w:p w14:paraId="295C5174"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Precautions to prevent these individuals from contracting infections such as Hepatitis and the HIV virus from residents or others</w:t>
      </w:r>
    </w:p>
    <w:p w14:paraId="55ADA2D6" w14:textId="77777777" w:rsidR="009F0684" w:rsidRPr="009F0684" w:rsidRDefault="009F0684" w:rsidP="00252E63">
      <w:pPr>
        <w:pStyle w:val="ListParagraph"/>
        <w:numPr>
          <w:ilvl w:val="1"/>
          <w:numId w:val="14"/>
        </w:numPr>
        <w:rPr>
          <w:rFonts w:ascii="Times New Roman" w:hAnsi="Times New Roman" w:cs="Times New Roman"/>
          <w:sz w:val="24"/>
          <w:szCs w:val="24"/>
        </w:rPr>
      </w:pPr>
      <w:r w:rsidRPr="009F0684">
        <w:rPr>
          <w:rFonts w:ascii="Times New Roman" w:hAnsi="Times New Roman" w:cs="Times New Roman"/>
          <w:sz w:val="24"/>
          <w:szCs w:val="24"/>
        </w:rPr>
        <w:t>Those with potential direct exposure to blood or body fluids are trained in and required to use appropriate precautions and personal protective equipment (PPE).</w:t>
      </w:r>
    </w:p>
    <w:p w14:paraId="014CC177"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The facility provides PPE, checks for its proper use, and provides appropriate means for needle disposable.</w:t>
      </w:r>
    </w:p>
    <w:p w14:paraId="78A69DE9" w14:textId="77777777" w:rsidR="009F0684" w:rsidRPr="009F0684" w:rsidRDefault="009F0684" w:rsidP="009F0684">
      <w:pPr>
        <w:pStyle w:val="ListParagraph"/>
        <w:numPr>
          <w:ilvl w:val="2"/>
          <w:numId w:val="14"/>
        </w:numPr>
        <w:rPr>
          <w:rFonts w:ascii="Times New Roman" w:hAnsi="Times New Roman" w:cs="Times New Roman"/>
          <w:sz w:val="24"/>
          <w:szCs w:val="24"/>
        </w:rPr>
      </w:pPr>
      <w:r w:rsidRPr="009F0684">
        <w:rPr>
          <w:rFonts w:ascii="Times New Roman" w:hAnsi="Times New Roman" w:cs="Times New Roman"/>
          <w:sz w:val="24"/>
          <w:szCs w:val="24"/>
        </w:rPr>
        <w:t xml:space="preserve">A protocol is in place for managing those who stick themselves with a needle that was possibly or actually in contact with blood or body fluids. </w:t>
      </w:r>
    </w:p>
    <w:p w14:paraId="16287EE1" w14:textId="77777777" w:rsidR="00252E63" w:rsidRDefault="00252E63" w:rsidP="009F0684">
      <w:pPr>
        <w:spacing w:after="0"/>
        <w:rPr>
          <w:rFonts w:ascii="Times New Roman" w:hAnsi="Times New Roman" w:cs="Times New Roman"/>
          <w:b/>
          <w:bCs/>
          <w:sz w:val="24"/>
          <w:szCs w:val="24"/>
          <w:u w:val="single"/>
        </w:rPr>
      </w:pPr>
    </w:p>
    <w:p w14:paraId="19BD1A45" w14:textId="7848A680" w:rsidR="009F0684" w:rsidRPr="009F0684" w:rsidRDefault="009F0684" w:rsidP="009F0684">
      <w:pPr>
        <w:spacing w:after="0"/>
        <w:rPr>
          <w:rFonts w:ascii="Times New Roman" w:hAnsi="Times New Roman" w:cs="Times New Roman"/>
          <w:sz w:val="24"/>
          <w:szCs w:val="24"/>
        </w:rPr>
      </w:pPr>
      <w:r w:rsidRPr="009F0684">
        <w:rPr>
          <w:rFonts w:ascii="Times New Roman" w:hAnsi="Times New Roman" w:cs="Times New Roman"/>
          <w:b/>
          <w:bCs/>
          <w:sz w:val="24"/>
          <w:szCs w:val="24"/>
          <w:u w:val="single"/>
        </w:rPr>
        <w:t>References</w:t>
      </w:r>
      <w:r w:rsidRPr="009F0684">
        <w:rPr>
          <w:rFonts w:ascii="Times New Roman" w:hAnsi="Times New Roman" w:cs="Times New Roman"/>
          <w:sz w:val="24"/>
          <w:szCs w:val="24"/>
        </w:rPr>
        <w:t>:</w:t>
      </w:r>
    </w:p>
    <w:p w14:paraId="06A59978" w14:textId="08124323" w:rsidR="009F0684" w:rsidRPr="009F0684" w:rsidRDefault="009F0684" w:rsidP="009F0684">
      <w:pPr>
        <w:spacing w:after="0"/>
        <w:rPr>
          <w:rFonts w:ascii="Times New Roman" w:hAnsi="Times New Roman" w:cs="Times New Roman"/>
          <w:sz w:val="24"/>
          <w:szCs w:val="24"/>
        </w:rPr>
      </w:pPr>
      <w:r w:rsidRPr="009F0684">
        <w:rPr>
          <w:rFonts w:ascii="Times New Roman" w:hAnsi="Times New Roman" w:cs="Times New Roman"/>
          <w:sz w:val="24"/>
          <w:szCs w:val="24"/>
        </w:rPr>
        <w:t xml:space="preserve">Infection Control Policy and Procedure Manual. </w:t>
      </w:r>
      <w:r w:rsidR="00A069BE">
        <w:rPr>
          <w:rFonts w:ascii="Times New Roman" w:hAnsi="Times New Roman" w:cs="Times New Roman"/>
          <w:sz w:val="24"/>
          <w:szCs w:val="24"/>
        </w:rPr>
        <w:t>May 2017</w:t>
      </w:r>
      <w:bookmarkStart w:id="0" w:name="_GoBack"/>
      <w:bookmarkEnd w:id="0"/>
      <w:r w:rsidRPr="009F0684">
        <w:rPr>
          <w:rFonts w:ascii="Times New Roman" w:hAnsi="Times New Roman" w:cs="Times New Roman"/>
          <w:sz w:val="24"/>
          <w:szCs w:val="24"/>
        </w:rPr>
        <w:t xml:space="preserve">. </w:t>
      </w:r>
    </w:p>
    <w:p w14:paraId="19FD4040" w14:textId="77777777" w:rsidR="009F0684" w:rsidRPr="009F0684" w:rsidRDefault="009F0684" w:rsidP="009F0684">
      <w:pPr>
        <w:spacing w:after="0"/>
        <w:rPr>
          <w:rFonts w:ascii="Times New Roman" w:hAnsi="Times New Roman" w:cs="Times New Roman"/>
          <w:sz w:val="24"/>
          <w:szCs w:val="24"/>
        </w:rPr>
      </w:pPr>
    </w:p>
    <w:p w14:paraId="23969ECF" w14:textId="77777777" w:rsidR="009F0684" w:rsidRPr="009F0684" w:rsidRDefault="009F0684" w:rsidP="009F0684">
      <w:pPr>
        <w:spacing w:after="0"/>
        <w:rPr>
          <w:rFonts w:ascii="Times New Roman" w:hAnsi="Times New Roman" w:cs="Times New Roman"/>
          <w:sz w:val="24"/>
          <w:szCs w:val="24"/>
        </w:rPr>
      </w:pPr>
      <w:r w:rsidRPr="009F0684">
        <w:rPr>
          <w:rFonts w:ascii="Times New Roman" w:hAnsi="Times New Roman" w:cs="Times New Roman"/>
          <w:sz w:val="24"/>
          <w:szCs w:val="24"/>
        </w:rPr>
        <w:t xml:space="preserve">Patterson Bursdall, D. &amp; Marx, J.F. (2019). Infection Prevention in Long Term Care. </w:t>
      </w:r>
      <w:r w:rsidRPr="009F0684">
        <w:rPr>
          <w:rFonts w:ascii="Times New Roman" w:hAnsi="Times New Roman" w:cs="Times New Roman"/>
          <w:color w:val="000000"/>
          <w:sz w:val="24"/>
          <w:szCs w:val="24"/>
        </w:rPr>
        <w:t>Association for Professionals in Infection Control and Epidemiology (</w:t>
      </w:r>
      <w:r w:rsidRPr="009F0684">
        <w:rPr>
          <w:rFonts w:ascii="Times New Roman" w:hAnsi="Times New Roman" w:cs="Times New Roman"/>
          <w:i/>
          <w:iCs/>
          <w:color w:val="000000"/>
          <w:sz w:val="24"/>
          <w:szCs w:val="24"/>
        </w:rPr>
        <w:t>2</w:t>
      </w:r>
      <w:r w:rsidRPr="009F0684">
        <w:rPr>
          <w:rFonts w:ascii="Times New Roman" w:hAnsi="Times New Roman" w:cs="Times New Roman"/>
          <w:i/>
          <w:iCs/>
          <w:color w:val="000000"/>
          <w:sz w:val="24"/>
          <w:szCs w:val="24"/>
          <w:vertAlign w:val="superscript"/>
        </w:rPr>
        <w:t>nd</w:t>
      </w:r>
      <w:r w:rsidRPr="009F0684">
        <w:rPr>
          <w:rFonts w:ascii="Times New Roman" w:hAnsi="Times New Roman" w:cs="Times New Roman"/>
          <w:i/>
          <w:iCs/>
          <w:color w:val="000000"/>
          <w:sz w:val="24"/>
          <w:szCs w:val="24"/>
        </w:rPr>
        <w:t xml:space="preserve"> Ed</w:t>
      </w:r>
      <w:r w:rsidRPr="009F0684">
        <w:rPr>
          <w:rFonts w:ascii="Times New Roman" w:hAnsi="Times New Roman" w:cs="Times New Roman"/>
          <w:color w:val="000000"/>
          <w:sz w:val="24"/>
          <w:szCs w:val="24"/>
        </w:rPr>
        <w:t>.)</w:t>
      </w:r>
    </w:p>
    <w:p w14:paraId="64573095" w14:textId="77777777" w:rsidR="009F0684" w:rsidRPr="002A4F38" w:rsidRDefault="009F0684" w:rsidP="009F0684">
      <w:pPr>
        <w:tabs>
          <w:tab w:val="left" w:pos="992"/>
        </w:tabs>
        <w:rPr>
          <w:rFonts w:ascii="Times New Roman" w:hAnsi="Times New Roman" w:cs="Times New Roman"/>
        </w:rPr>
      </w:pPr>
    </w:p>
    <w:p w14:paraId="2DAD02C8" w14:textId="77777777" w:rsidR="009F0684" w:rsidRPr="000210F1" w:rsidRDefault="009F0684" w:rsidP="007E04AD">
      <w:pPr>
        <w:overflowPunct w:val="0"/>
        <w:autoSpaceDE w:val="0"/>
        <w:autoSpaceDN w:val="0"/>
        <w:adjustRightInd w:val="0"/>
        <w:spacing w:after="0" w:line="240" w:lineRule="auto"/>
        <w:jc w:val="both"/>
        <w:textAlignment w:val="baseline"/>
        <w:rPr>
          <w:rFonts w:ascii="Times New Roman" w:hAnsi="Times New Roman" w:cs="Times New Roman"/>
          <w:b/>
          <w:bCs/>
          <w:sz w:val="24"/>
          <w:szCs w:val="24"/>
          <w:u w:val="single"/>
        </w:rPr>
      </w:pPr>
    </w:p>
    <w:sectPr w:rsidR="009F0684" w:rsidRPr="000210F1" w:rsidSect="00E0663C">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88787" w14:textId="77777777" w:rsidR="00102597" w:rsidRDefault="00102597" w:rsidP="0082334C">
      <w:pPr>
        <w:spacing w:after="0" w:line="240" w:lineRule="auto"/>
      </w:pPr>
      <w:r>
        <w:separator/>
      </w:r>
    </w:p>
  </w:endnote>
  <w:endnote w:type="continuationSeparator" w:id="0">
    <w:p w14:paraId="181E81AA" w14:textId="77777777" w:rsidR="00102597" w:rsidRDefault="00102597" w:rsidP="0082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EB3AE" w14:textId="77777777" w:rsidR="00102597" w:rsidRDefault="00102597" w:rsidP="0082334C">
      <w:pPr>
        <w:spacing w:after="0" w:line="240" w:lineRule="auto"/>
      </w:pPr>
      <w:r>
        <w:separator/>
      </w:r>
    </w:p>
  </w:footnote>
  <w:footnote w:type="continuationSeparator" w:id="0">
    <w:p w14:paraId="4418FFC9" w14:textId="77777777" w:rsidR="00102597" w:rsidRDefault="00102597" w:rsidP="0082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B2CCB" w14:textId="77777777" w:rsidR="00923F68" w:rsidRDefault="00102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793D"/>
    <w:multiLevelType w:val="hybridMultilevel"/>
    <w:tmpl w:val="87868D2A"/>
    <w:lvl w:ilvl="0" w:tplc="EE54D186">
      <w:start w:val="1"/>
      <w:numFmt w:val="lowerLetter"/>
      <w:lvlText w:val="%1."/>
      <w:lvlJc w:val="left"/>
      <w:pPr>
        <w:ind w:left="2160" w:hanging="360"/>
      </w:pPr>
      <w:rPr>
        <w:i/>
        <w:i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E2240E"/>
    <w:multiLevelType w:val="hybridMultilevel"/>
    <w:tmpl w:val="1AFEF0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2575C"/>
    <w:multiLevelType w:val="hybridMultilevel"/>
    <w:tmpl w:val="92C88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24762"/>
    <w:multiLevelType w:val="hybridMultilevel"/>
    <w:tmpl w:val="05B434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D6EB8"/>
    <w:multiLevelType w:val="hybridMultilevel"/>
    <w:tmpl w:val="8E862F7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89E79EF"/>
    <w:multiLevelType w:val="hybridMultilevel"/>
    <w:tmpl w:val="AB08C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70261"/>
    <w:multiLevelType w:val="hybridMultilevel"/>
    <w:tmpl w:val="F9B2C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C4B53"/>
    <w:multiLevelType w:val="hybridMultilevel"/>
    <w:tmpl w:val="C200F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495C82"/>
    <w:multiLevelType w:val="hybridMultilevel"/>
    <w:tmpl w:val="C97C4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31D89"/>
    <w:multiLevelType w:val="hybridMultilevel"/>
    <w:tmpl w:val="8CF4D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D1710"/>
    <w:multiLevelType w:val="hybridMultilevel"/>
    <w:tmpl w:val="E0883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EC5601"/>
    <w:multiLevelType w:val="hybridMultilevel"/>
    <w:tmpl w:val="6090106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587F3E73"/>
    <w:multiLevelType w:val="hybridMultilevel"/>
    <w:tmpl w:val="EC3A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3C4624"/>
    <w:multiLevelType w:val="hybridMultilevel"/>
    <w:tmpl w:val="CA1E67A0"/>
    <w:lvl w:ilvl="0" w:tplc="DAB4CDE6">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555DFD"/>
    <w:multiLevelType w:val="hybridMultilevel"/>
    <w:tmpl w:val="98E8709E"/>
    <w:lvl w:ilvl="0" w:tplc="0409000F">
      <w:start w:val="1"/>
      <w:numFmt w:val="decimal"/>
      <w:lvlText w:val="%1."/>
      <w:lvlJc w:val="left"/>
      <w:pPr>
        <w:ind w:left="720" w:hanging="360"/>
      </w:pPr>
      <w:rPr>
        <w:rFonts w:hint="default"/>
      </w:rPr>
    </w:lvl>
    <w:lvl w:ilvl="1" w:tplc="BFF6DCCC">
      <w:start w:val="1"/>
      <w:numFmt w:val="lowerLetter"/>
      <w:lvlText w:val="%2."/>
      <w:lvlJc w:val="left"/>
      <w:pPr>
        <w:ind w:left="1440" w:hanging="360"/>
      </w:pPr>
      <w:rPr>
        <w:i/>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55624"/>
    <w:multiLevelType w:val="hybridMultilevel"/>
    <w:tmpl w:val="96744E5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7CF635E6"/>
    <w:multiLevelType w:val="hybridMultilevel"/>
    <w:tmpl w:val="0FA8F9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0"/>
  </w:num>
  <w:num w:numId="2">
    <w:abstractNumId w:val="9"/>
  </w:num>
  <w:num w:numId="3">
    <w:abstractNumId w:val="6"/>
  </w:num>
  <w:num w:numId="4">
    <w:abstractNumId w:val="13"/>
  </w:num>
  <w:num w:numId="5">
    <w:abstractNumId w:val="7"/>
  </w:num>
  <w:num w:numId="6">
    <w:abstractNumId w:val="16"/>
  </w:num>
  <w:num w:numId="7">
    <w:abstractNumId w:val="15"/>
  </w:num>
  <w:num w:numId="8">
    <w:abstractNumId w:val="12"/>
  </w:num>
  <w:num w:numId="9">
    <w:abstractNumId w:val="2"/>
  </w:num>
  <w:num w:numId="10">
    <w:abstractNumId w:val="5"/>
  </w:num>
  <w:num w:numId="11">
    <w:abstractNumId w:val="1"/>
  </w:num>
  <w:num w:numId="12">
    <w:abstractNumId w:val="3"/>
  </w:num>
  <w:num w:numId="13">
    <w:abstractNumId w:val="8"/>
  </w:num>
  <w:num w:numId="14">
    <w:abstractNumId w:val="14"/>
  </w:num>
  <w:num w:numId="15">
    <w:abstractNumId w:val="0"/>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AE"/>
    <w:rsid w:val="000210F1"/>
    <w:rsid w:val="00033044"/>
    <w:rsid w:val="0007216D"/>
    <w:rsid w:val="000962E3"/>
    <w:rsid w:val="000B4118"/>
    <w:rsid w:val="000B786D"/>
    <w:rsid w:val="000F46EB"/>
    <w:rsid w:val="00102597"/>
    <w:rsid w:val="00172921"/>
    <w:rsid w:val="001B7D1F"/>
    <w:rsid w:val="001C0ECF"/>
    <w:rsid w:val="00252E63"/>
    <w:rsid w:val="0027346F"/>
    <w:rsid w:val="002A201F"/>
    <w:rsid w:val="00315306"/>
    <w:rsid w:val="00351065"/>
    <w:rsid w:val="003C5BCA"/>
    <w:rsid w:val="003E0F92"/>
    <w:rsid w:val="003E4D1E"/>
    <w:rsid w:val="003F30D8"/>
    <w:rsid w:val="004A7C9D"/>
    <w:rsid w:val="005F512B"/>
    <w:rsid w:val="0062796C"/>
    <w:rsid w:val="006625DA"/>
    <w:rsid w:val="006662B1"/>
    <w:rsid w:val="00754BDB"/>
    <w:rsid w:val="0078206C"/>
    <w:rsid w:val="00792C85"/>
    <w:rsid w:val="007D1A82"/>
    <w:rsid w:val="007D5689"/>
    <w:rsid w:val="007E04AD"/>
    <w:rsid w:val="008179E6"/>
    <w:rsid w:val="0082334C"/>
    <w:rsid w:val="0086123D"/>
    <w:rsid w:val="008C2EDF"/>
    <w:rsid w:val="008C7361"/>
    <w:rsid w:val="008F1515"/>
    <w:rsid w:val="00972C85"/>
    <w:rsid w:val="009920F6"/>
    <w:rsid w:val="009B7E39"/>
    <w:rsid w:val="009D62A3"/>
    <w:rsid w:val="009F0684"/>
    <w:rsid w:val="00A069BE"/>
    <w:rsid w:val="00A431FA"/>
    <w:rsid w:val="00AE0FAB"/>
    <w:rsid w:val="00AF354D"/>
    <w:rsid w:val="00B22B18"/>
    <w:rsid w:val="00B452D9"/>
    <w:rsid w:val="00B627FA"/>
    <w:rsid w:val="00B65782"/>
    <w:rsid w:val="00C47979"/>
    <w:rsid w:val="00C950A7"/>
    <w:rsid w:val="00CA119D"/>
    <w:rsid w:val="00CF62FC"/>
    <w:rsid w:val="00D44BDD"/>
    <w:rsid w:val="00D56263"/>
    <w:rsid w:val="00D56DA3"/>
    <w:rsid w:val="00D706D2"/>
    <w:rsid w:val="00D72532"/>
    <w:rsid w:val="00D81F15"/>
    <w:rsid w:val="00E04E9C"/>
    <w:rsid w:val="00E0663C"/>
    <w:rsid w:val="00E132F2"/>
    <w:rsid w:val="00E24003"/>
    <w:rsid w:val="00E31FEA"/>
    <w:rsid w:val="00E72BA1"/>
    <w:rsid w:val="00EB4F65"/>
    <w:rsid w:val="00EC099F"/>
    <w:rsid w:val="00ED64A5"/>
    <w:rsid w:val="00F40AAE"/>
    <w:rsid w:val="00F713FD"/>
    <w:rsid w:val="00FC056F"/>
    <w:rsid w:val="00FE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CA14"/>
  <w15:docId w15:val="{303F4F13-D411-4134-BDD2-A353B641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F92"/>
    <w:pPr>
      <w:spacing w:after="0" w:line="240" w:lineRule="auto"/>
    </w:pPr>
  </w:style>
  <w:style w:type="table" w:styleId="TableGrid">
    <w:name w:val="Table Grid"/>
    <w:basedOn w:val="TableNormal"/>
    <w:uiPriority w:val="39"/>
    <w:rsid w:val="003E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0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F92"/>
  </w:style>
  <w:style w:type="paragraph" w:styleId="BalloonText">
    <w:name w:val="Balloon Text"/>
    <w:basedOn w:val="Normal"/>
    <w:link w:val="BalloonTextChar"/>
    <w:uiPriority w:val="99"/>
    <w:semiHidden/>
    <w:unhideWhenUsed/>
    <w:rsid w:val="003E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F92"/>
    <w:rPr>
      <w:rFonts w:ascii="Tahoma" w:hAnsi="Tahoma" w:cs="Tahoma"/>
      <w:sz w:val="16"/>
      <w:szCs w:val="16"/>
    </w:rPr>
  </w:style>
  <w:style w:type="paragraph" w:styleId="Footer">
    <w:name w:val="footer"/>
    <w:basedOn w:val="Normal"/>
    <w:link w:val="FooterChar"/>
    <w:uiPriority w:val="99"/>
    <w:unhideWhenUsed/>
    <w:rsid w:val="00823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4C"/>
  </w:style>
  <w:style w:type="table" w:customStyle="1" w:styleId="TableGrid0">
    <w:name w:val="TableGrid"/>
    <w:rsid w:val="00E31FEA"/>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7E04AD"/>
    <w:pPr>
      <w:spacing w:after="160" w:line="259" w:lineRule="auto"/>
      <w:ind w:left="720"/>
      <w:contextualSpacing/>
    </w:pPr>
  </w:style>
  <w:style w:type="paragraph" w:customStyle="1" w:styleId="TableParagraph">
    <w:name w:val="Table Paragraph"/>
    <w:basedOn w:val="Normal"/>
    <w:uiPriority w:val="1"/>
    <w:qFormat/>
    <w:rsid w:val="007E04AD"/>
    <w:pPr>
      <w:widowControl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C950A7"/>
    <w:pPr>
      <w:widowControl w:val="0"/>
      <w:autoSpaceDE w:val="0"/>
      <w:autoSpaceDN w:val="0"/>
      <w:spacing w:before="7" w:after="0" w:line="240" w:lineRule="auto"/>
    </w:pPr>
    <w:rPr>
      <w:rFonts w:ascii="Arial" w:eastAsia="Arial" w:hAnsi="Arial" w:cs="Arial"/>
      <w:sz w:val="23"/>
      <w:szCs w:val="23"/>
      <w:lang w:bidi="en-US"/>
    </w:rPr>
  </w:style>
  <w:style w:type="character" w:customStyle="1" w:styleId="BodyTextChar">
    <w:name w:val="Body Text Char"/>
    <w:basedOn w:val="DefaultParagraphFont"/>
    <w:link w:val="BodyText"/>
    <w:uiPriority w:val="1"/>
    <w:rsid w:val="00C950A7"/>
    <w:rPr>
      <w:rFonts w:ascii="Arial" w:eastAsia="Arial" w:hAnsi="Arial" w:cs="Arial"/>
      <w:sz w:val="23"/>
      <w:szCs w:val="23"/>
      <w:lang w:bidi="en-US"/>
    </w:rPr>
  </w:style>
  <w:style w:type="paragraph" w:styleId="NormalWeb">
    <w:name w:val="Normal (Web)"/>
    <w:basedOn w:val="Normal"/>
    <w:uiPriority w:val="99"/>
    <w:unhideWhenUsed/>
    <w:rsid w:val="00754B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4BDB"/>
    <w:rPr>
      <w:b/>
      <w:bCs/>
    </w:rPr>
  </w:style>
  <w:style w:type="paragraph" w:customStyle="1" w:styleId="msk-list-item">
    <w:name w:val="msk-list-item"/>
    <w:basedOn w:val="Normal"/>
    <w:rsid w:val="00754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k-list-itemcontent">
    <w:name w:val="msk-list-item__content"/>
    <w:basedOn w:val="DefaultParagraphFont"/>
    <w:rsid w:val="00754BDB"/>
  </w:style>
  <w:style w:type="character" w:styleId="Hyperlink">
    <w:name w:val="Hyperlink"/>
    <w:basedOn w:val="DefaultParagraphFont"/>
    <w:uiPriority w:val="99"/>
    <w:unhideWhenUsed/>
    <w:rsid w:val="00E04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DB23F-57A0-4921-9E11-05D063F3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Mock Survey doc</vt:lpstr>
    </vt:vector>
  </TitlesOfParts>
  <Company>Hewlett-Packard Company</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Survey doc</dc:title>
  <dc:creator>Princess Villacarlos;mgw rev</dc:creator>
  <cp:lastModifiedBy>Ben Friedman</cp:lastModifiedBy>
  <cp:revision>6</cp:revision>
  <cp:lastPrinted>2020-09-11T14:48:00Z</cp:lastPrinted>
  <dcterms:created xsi:type="dcterms:W3CDTF">2020-09-16T21:31:00Z</dcterms:created>
  <dcterms:modified xsi:type="dcterms:W3CDTF">2020-09-17T20:25:00Z</dcterms:modified>
</cp:coreProperties>
</file>